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039" w:rsidRPr="00015039" w:rsidRDefault="00015039" w:rsidP="00015039">
      <w:pPr>
        <w:shd w:val="clear" w:color="auto" w:fill="FFFFFF"/>
        <w:adjustRightInd/>
        <w:snapToGrid/>
        <w:spacing w:before="100" w:beforeAutospacing="1" w:after="100" w:afterAutospacing="1"/>
        <w:outlineLvl w:val="0"/>
        <w:rPr>
          <w:rFonts w:ascii="微软雅黑" w:hAnsi="微软雅黑" w:cs="宋体"/>
          <w:color w:val="0000FF"/>
          <w:kern w:val="36"/>
          <w:sz w:val="30"/>
          <w:szCs w:val="30"/>
        </w:rPr>
      </w:pPr>
      <w:r w:rsidRPr="00015039">
        <w:rPr>
          <w:rFonts w:ascii="微软雅黑" w:hAnsi="微软雅黑" w:cs="宋体" w:hint="eastAsia"/>
          <w:color w:val="0000FF"/>
          <w:kern w:val="36"/>
          <w:sz w:val="30"/>
          <w:szCs w:val="30"/>
        </w:rPr>
        <w:t>《低压配电设计规范》GB 50054-2011</w:t>
      </w:r>
    </w:p>
    <w:p w:rsidR="00015039" w:rsidRPr="00015039" w:rsidRDefault="00015039" w:rsidP="00015039">
      <w:pPr>
        <w:shd w:val="clear" w:color="auto" w:fill="FFFFFF"/>
        <w:adjustRightInd/>
        <w:spacing w:before="100" w:after="100" w:line="600" w:lineRule="atLeast"/>
        <w:jc w:val="center"/>
        <w:outlineLvl w:val="0"/>
        <w:rPr>
          <w:rFonts w:ascii="黑体" w:eastAsia="黑体" w:hAnsi="黑体" w:cs="宋体"/>
          <w:b/>
          <w:bCs/>
          <w:color w:val="0000FF"/>
          <w:kern w:val="36"/>
          <w:sz w:val="28"/>
          <w:szCs w:val="28"/>
        </w:rPr>
      </w:pPr>
      <w:bookmarkStart w:id="0" w:name="_Toc329866816"/>
      <w:bookmarkStart w:id="1" w:name="_Toc329867563"/>
      <w:bookmarkEnd w:id="0"/>
      <w:r w:rsidRPr="00015039">
        <w:rPr>
          <w:rFonts w:ascii="黑体" w:eastAsia="黑体" w:hAnsi="黑体" w:cs="宋体" w:hint="eastAsia"/>
          <w:b/>
          <w:bCs/>
          <w:color w:val="333333"/>
          <w:kern w:val="36"/>
          <w:sz w:val="28"/>
          <w:szCs w:val="28"/>
        </w:rPr>
        <w:t>前 言</w:t>
      </w:r>
      <w:bookmarkEnd w:id="1"/>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本规范是根据原建设部《二OO一～二OO二年度工程建设国家标准制定、修改计划的通知》（建标【2002】85号）的要求， 由中机中电设计研究院有限公司会同有关单位在原《低压配电装置及线路设计规范》（GB50054－95）基础上修订而成的。</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本规范在编制过程中， 编制组经广泛调查研究，认真总结实践经验，参考了国家标准和国外先进标准，并在广泛征求意见的基础上，最后经审查定稿。</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本规范共分7章和1个附录，主要技术内容包括：总则、术语、电气和导体的选择、配电设施的布置、电气装置的电击防护、配电线路的保护、配电线路的敷设等。</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修订的主要技术内容有：</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1.将规范适用范围的电压由交流、工频500V以下修改为交流、工频1000V及以下；</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2.取消了原规范总则中对于选用铜、铝导体材质的规定；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3.增设术语为单独一章，删除附录中的名词解释；</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4.补充了功能性开关电器和剩余电流动作保护电器选择和安装的规定；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5.补充了选用具有中性极的开关电器的规定；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6.补充了IT系统中安装绝缘监测电器的规定；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7.补充了等电位联结用的保护联结导体截面积选择的规定；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8.将原第三章“配电设备的布置”中的第二节“配电设施布置中的安全措施”和第四章“配电线路的保护”中的第四节“接地故障保护”合并，并增加“SELV系统和PELV系统及FELV系统”一节，为第5章“电气装置的电击防护”；</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9.在“配电线路的保护”一章中增加了“配电线路电气火灾防护”一节；</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10.增加了关于“可弯曲金属导管布线”、“地面内暗装金属槽盒布线”、“矿物绝缘电缆敷设”、“预分支电缆敷设”的规定；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11.对原规范部分条文进行了补充、完善和调整。</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本规范中以黑体字标志的条文为强制性条文，必须严格执行。</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本规范由住房和城乡建设部负责管理和对强制性条文的解释，中国机械工业联合会负责日常管理工作，中机中电设计研究院有限公司负责具体技术内容的解释。本规范在执行过程中，请各单位注意总结经验，积累资料，随时将有关意见和建议寄送至中机中电设计研究院有限公司（地址：北京首都体育馆南路9号中国电工大厦；邮政编码：100048；E-mail：yaodalin@cneec.com.cn），以供今后修订时参考。</w:t>
      </w:r>
    </w:p>
    <w:p w:rsidR="00015039" w:rsidRPr="00015039" w:rsidRDefault="00015039" w:rsidP="00015039">
      <w:pPr>
        <w:shd w:val="clear" w:color="auto" w:fill="FFFFFF"/>
        <w:adjustRightInd/>
        <w:spacing w:after="0" w:line="400" w:lineRule="atLeast"/>
        <w:ind w:firstLine="480"/>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360" w:lineRule="atLeast"/>
        <w:ind w:firstLine="3984"/>
        <w:rPr>
          <w:rFonts w:ascii="宋体" w:eastAsia="宋体" w:hAnsi="宋体" w:cs="宋体" w:hint="eastAsia"/>
          <w:b/>
          <w:bCs/>
          <w:color w:val="0000FF"/>
          <w:sz w:val="32"/>
          <w:szCs w:val="32"/>
        </w:rPr>
      </w:pPr>
      <w:bookmarkStart w:id="2" w:name="_Toc329007492"/>
      <w:bookmarkEnd w:id="2"/>
      <w:r w:rsidRPr="00015039">
        <w:rPr>
          <w:rFonts w:ascii="宋体" w:eastAsia="宋体" w:hAnsi="宋体" w:cs="宋体" w:hint="eastAsia"/>
          <w:b/>
          <w:bCs/>
          <w:color w:val="0000FF"/>
          <w:sz w:val="32"/>
          <w:szCs w:val="32"/>
        </w:rPr>
        <w:t>目 录</w:t>
      </w:r>
    </w:p>
    <w:bookmarkStart w:id="3" w:name="_Toc329866818"/>
    <w:bookmarkEnd w:id="3"/>
    <w:p w:rsidR="00015039" w:rsidRPr="00015039" w:rsidRDefault="00015039" w:rsidP="00015039">
      <w:pPr>
        <w:shd w:val="clear" w:color="auto" w:fill="FFFFFF"/>
        <w:adjustRightInd/>
        <w:spacing w:after="0"/>
        <w:rPr>
          <w:rFonts w:ascii="Times New Roman" w:eastAsia="宋体" w:hAnsi="Times New Roman" w:cs="Times New Roman" w:hint="eastAsia"/>
          <w:color w:val="0000FF"/>
          <w:sz w:val="24"/>
          <w:szCs w:val="24"/>
        </w:rPr>
      </w:pPr>
      <w:r w:rsidRPr="00015039">
        <w:rPr>
          <w:rFonts w:ascii="宋体" w:eastAsia="宋体" w:hAnsi="宋体" w:cs="宋体"/>
          <w:color w:val="0000FF"/>
          <w:sz w:val="24"/>
          <w:szCs w:val="24"/>
        </w:rPr>
        <w:fldChar w:fldCharType="begin"/>
      </w:r>
      <w:r w:rsidRPr="00015039">
        <w:rPr>
          <w:rFonts w:ascii="宋体" w:eastAsia="宋体" w:hAnsi="宋体" w:cs="宋体"/>
          <w:color w:val="0000FF"/>
          <w:sz w:val="24"/>
          <w:szCs w:val="24"/>
        </w:rPr>
        <w:instrText xml:space="preserve"> HYPERLINK "http://www.anquanren.com/editor.php?op=blank&amp;charset=gbk" \l "_Toc329867563" \t "_blank" </w:instrText>
      </w:r>
      <w:r w:rsidRPr="00015039">
        <w:rPr>
          <w:rFonts w:ascii="宋体" w:eastAsia="宋体" w:hAnsi="宋体" w:cs="宋体"/>
          <w:color w:val="0000FF"/>
          <w:sz w:val="24"/>
          <w:szCs w:val="24"/>
        </w:rPr>
        <w:fldChar w:fldCharType="separate"/>
      </w:r>
      <w:r w:rsidRPr="00015039">
        <w:rPr>
          <w:rFonts w:ascii="黑体" w:eastAsia="黑体" w:hAnsi="黑体" w:cs="宋体" w:hint="eastAsia"/>
          <w:color w:val="0000FF"/>
          <w:sz w:val="24"/>
          <w:szCs w:val="24"/>
          <w:u w:val="single"/>
        </w:rPr>
        <w:t>前 言</w:t>
      </w:r>
      <w:r w:rsidRPr="00015039">
        <w:rPr>
          <w:rFonts w:ascii="Times New Roman" w:eastAsia="宋体" w:hAnsi="Times New Roman" w:cs="Times New Roman"/>
          <w:b/>
          <w:bCs/>
          <w:caps/>
          <w:color w:val="333333"/>
          <w:sz w:val="24"/>
          <w:szCs w:val="24"/>
        </w:rPr>
        <w:t xml:space="preserve"> 2</w:t>
      </w:r>
      <w:r w:rsidRPr="00015039">
        <w:rPr>
          <w:rFonts w:ascii="宋体" w:eastAsia="宋体" w:hAnsi="宋体" w:cs="宋体"/>
          <w:color w:val="0000FF"/>
          <w:sz w:val="24"/>
          <w:szCs w:val="24"/>
        </w:rPr>
        <w:fldChar w:fldCharType="end"/>
      </w:r>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5" w:anchor="_Toc329867564" w:tgtFrame="_blank" w:history="1">
        <w:r w:rsidRPr="00015039">
          <w:rPr>
            <w:rFonts w:ascii="黑体" w:eastAsia="黑体" w:hAnsi="黑体" w:cs="宋体" w:hint="eastAsia"/>
            <w:color w:val="0000FF"/>
            <w:sz w:val="24"/>
            <w:szCs w:val="24"/>
            <w:u w:val="single"/>
          </w:rPr>
          <w:t>1 总 则</w:t>
        </w:r>
        <w:r w:rsidRPr="00015039">
          <w:rPr>
            <w:rFonts w:ascii="Times New Roman" w:eastAsia="宋体" w:hAnsi="Times New Roman" w:cs="Times New Roman"/>
            <w:b/>
            <w:bCs/>
            <w:caps/>
            <w:color w:val="333333"/>
            <w:sz w:val="24"/>
            <w:szCs w:val="24"/>
          </w:rPr>
          <w:t xml:space="preserve"> 4</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6" w:anchor="_Toc329867565" w:tgtFrame="_blank" w:history="1">
        <w:r w:rsidRPr="00015039">
          <w:rPr>
            <w:rFonts w:ascii="黑体" w:eastAsia="黑体" w:hAnsi="黑体" w:cs="宋体" w:hint="eastAsia"/>
            <w:color w:val="0000FF"/>
            <w:sz w:val="24"/>
            <w:szCs w:val="24"/>
            <w:u w:val="single"/>
          </w:rPr>
          <w:t>2 术 语</w:t>
        </w:r>
        <w:r w:rsidRPr="00015039">
          <w:rPr>
            <w:rFonts w:ascii="Times New Roman" w:eastAsia="宋体" w:hAnsi="Times New Roman" w:cs="Times New Roman"/>
            <w:b/>
            <w:bCs/>
            <w:caps/>
            <w:color w:val="333333"/>
            <w:sz w:val="24"/>
            <w:szCs w:val="24"/>
          </w:rPr>
          <w:t xml:space="preserve"> 4</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7" w:anchor="_Toc329867566" w:tgtFrame="_blank" w:history="1">
        <w:r w:rsidRPr="00015039">
          <w:rPr>
            <w:rFonts w:ascii="黑体" w:eastAsia="黑体" w:hAnsi="黑体" w:cs="宋体" w:hint="eastAsia"/>
            <w:color w:val="0000FF"/>
            <w:sz w:val="24"/>
            <w:szCs w:val="24"/>
            <w:u w:val="single"/>
          </w:rPr>
          <w:t>3 电器和导体的选择</w:t>
        </w:r>
        <w:r w:rsidRPr="00015039">
          <w:rPr>
            <w:rFonts w:ascii="Times New Roman" w:eastAsia="宋体" w:hAnsi="Times New Roman" w:cs="Times New Roman"/>
            <w:b/>
            <w:bCs/>
            <w:caps/>
            <w:color w:val="333333"/>
            <w:sz w:val="24"/>
            <w:szCs w:val="24"/>
          </w:rPr>
          <w:t xml:space="preserve"> 7</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8" w:anchor="_Toc329867567" w:tgtFrame="_blank" w:history="1">
        <w:r w:rsidRPr="00015039">
          <w:rPr>
            <w:rFonts w:ascii="宋体" w:eastAsia="宋体" w:hAnsi="宋体" w:cs="宋体" w:hint="eastAsia"/>
            <w:color w:val="0000FF"/>
            <w:sz w:val="24"/>
            <w:szCs w:val="24"/>
            <w:u w:val="single"/>
          </w:rPr>
          <w:t>3.1 电器的选择</w:t>
        </w:r>
        <w:r w:rsidRPr="00015039">
          <w:rPr>
            <w:rFonts w:ascii="Times New Roman" w:eastAsia="宋体" w:hAnsi="Times New Roman" w:cs="Times New Roman"/>
            <w:smallCaps/>
            <w:color w:val="333333"/>
            <w:sz w:val="24"/>
            <w:szCs w:val="24"/>
          </w:rPr>
          <w:t xml:space="preserve"> 7</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9" w:anchor="_Toc329867568" w:tgtFrame="_blank" w:history="1">
        <w:r w:rsidRPr="00015039">
          <w:rPr>
            <w:rFonts w:ascii="宋体" w:eastAsia="宋体" w:hAnsi="宋体" w:cs="宋体" w:hint="eastAsia"/>
            <w:color w:val="0000FF"/>
            <w:sz w:val="24"/>
            <w:szCs w:val="24"/>
            <w:u w:val="single"/>
          </w:rPr>
          <w:t>3.2导体的选择</w:t>
        </w:r>
        <w:r w:rsidRPr="00015039">
          <w:rPr>
            <w:rFonts w:ascii="Times New Roman" w:eastAsia="宋体" w:hAnsi="Times New Roman" w:cs="Times New Roman"/>
            <w:smallCaps/>
            <w:color w:val="333333"/>
            <w:sz w:val="24"/>
            <w:szCs w:val="24"/>
          </w:rPr>
          <w:t xml:space="preserve"> 9</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10" w:anchor="_Toc329867569" w:tgtFrame="_blank" w:history="1">
        <w:r w:rsidRPr="00015039">
          <w:rPr>
            <w:rFonts w:ascii="黑体" w:eastAsia="黑体" w:hAnsi="黑体" w:cs="宋体" w:hint="eastAsia"/>
            <w:color w:val="0000FF"/>
            <w:sz w:val="24"/>
            <w:szCs w:val="24"/>
            <w:u w:val="single"/>
          </w:rPr>
          <w:t>4 配电设备的布置</w:t>
        </w:r>
        <w:r w:rsidRPr="00015039">
          <w:rPr>
            <w:rFonts w:ascii="Times New Roman" w:eastAsia="宋体" w:hAnsi="Times New Roman" w:cs="Times New Roman"/>
            <w:b/>
            <w:bCs/>
            <w:caps/>
            <w:color w:val="333333"/>
            <w:sz w:val="24"/>
            <w:szCs w:val="24"/>
          </w:rPr>
          <w:t xml:space="preserve"> 14</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11" w:anchor="_Toc329867570" w:tgtFrame="_blank" w:history="1">
        <w:r w:rsidRPr="00015039">
          <w:rPr>
            <w:rFonts w:ascii="宋体" w:eastAsia="宋体" w:hAnsi="宋体" w:cs="宋体" w:hint="eastAsia"/>
            <w:color w:val="0000FF"/>
            <w:sz w:val="24"/>
            <w:szCs w:val="24"/>
            <w:u w:val="single"/>
          </w:rPr>
          <w:t>4.1 一般规定</w:t>
        </w:r>
        <w:r w:rsidRPr="00015039">
          <w:rPr>
            <w:rFonts w:ascii="Times New Roman" w:eastAsia="宋体" w:hAnsi="Times New Roman" w:cs="Times New Roman"/>
            <w:smallCaps/>
            <w:color w:val="333333"/>
            <w:sz w:val="24"/>
            <w:szCs w:val="24"/>
          </w:rPr>
          <w:t xml:space="preserve"> 14</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12" w:anchor="_Toc329867571" w:tgtFrame="_blank" w:history="1">
        <w:r w:rsidRPr="00015039">
          <w:rPr>
            <w:rFonts w:ascii="宋体" w:eastAsia="宋体" w:hAnsi="宋体" w:cs="宋体" w:hint="eastAsia"/>
            <w:color w:val="0000FF"/>
            <w:sz w:val="24"/>
            <w:szCs w:val="24"/>
            <w:u w:val="single"/>
          </w:rPr>
          <w:t>4.2 配电设备布置中的安全措施</w:t>
        </w:r>
        <w:r w:rsidRPr="00015039">
          <w:rPr>
            <w:rFonts w:ascii="Times New Roman" w:eastAsia="宋体" w:hAnsi="Times New Roman" w:cs="Times New Roman"/>
            <w:smallCaps/>
            <w:color w:val="333333"/>
            <w:sz w:val="24"/>
            <w:szCs w:val="24"/>
          </w:rPr>
          <w:t xml:space="preserve"> 14</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13" w:anchor="_Toc329867572" w:tgtFrame="_blank" w:history="1">
        <w:r w:rsidRPr="00015039">
          <w:rPr>
            <w:rFonts w:ascii="宋体" w:eastAsia="宋体" w:hAnsi="宋体" w:cs="宋体" w:hint="eastAsia"/>
            <w:color w:val="0000FF"/>
            <w:sz w:val="24"/>
            <w:szCs w:val="24"/>
            <w:u w:val="single"/>
          </w:rPr>
          <w:t>4.3 对建筑物的要求</w:t>
        </w:r>
        <w:r w:rsidRPr="00015039">
          <w:rPr>
            <w:rFonts w:ascii="Times New Roman" w:eastAsia="宋体" w:hAnsi="Times New Roman" w:cs="Times New Roman"/>
            <w:smallCaps/>
            <w:color w:val="333333"/>
            <w:sz w:val="24"/>
            <w:szCs w:val="24"/>
          </w:rPr>
          <w:t xml:space="preserve"> 15</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14" w:anchor="_Toc329867573" w:tgtFrame="_blank" w:history="1">
        <w:r w:rsidRPr="00015039">
          <w:rPr>
            <w:rFonts w:ascii="黑体" w:eastAsia="黑体" w:hAnsi="黑体" w:cs="宋体" w:hint="eastAsia"/>
            <w:color w:val="0000FF"/>
            <w:sz w:val="24"/>
            <w:szCs w:val="24"/>
            <w:u w:val="single"/>
          </w:rPr>
          <w:t>5 电气装置的电击防护</w:t>
        </w:r>
        <w:r w:rsidRPr="00015039">
          <w:rPr>
            <w:rFonts w:ascii="Times New Roman" w:eastAsia="宋体" w:hAnsi="Times New Roman" w:cs="Times New Roman"/>
            <w:b/>
            <w:bCs/>
            <w:caps/>
            <w:color w:val="333333"/>
            <w:sz w:val="24"/>
            <w:szCs w:val="24"/>
          </w:rPr>
          <w:t xml:space="preserve"> 17</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15" w:anchor="_Toc329867574" w:tgtFrame="_blank" w:history="1">
        <w:r w:rsidRPr="00015039">
          <w:rPr>
            <w:rFonts w:ascii="宋体" w:eastAsia="宋体" w:hAnsi="宋体" w:cs="宋体" w:hint="eastAsia"/>
            <w:color w:val="0000FF"/>
            <w:sz w:val="24"/>
            <w:szCs w:val="24"/>
            <w:u w:val="single"/>
          </w:rPr>
          <w:t>5.1 直接接触防护措施</w:t>
        </w:r>
        <w:r w:rsidRPr="00015039">
          <w:rPr>
            <w:rFonts w:ascii="Times New Roman" w:eastAsia="宋体" w:hAnsi="Times New Roman" w:cs="Times New Roman"/>
            <w:smallCaps/>
            <w:color w:val="333333"/>
            <w:sz w:val="24"/>
            <w:szCs w:val="24"/>
          </w:rPr>
          <w:t xml:space="preserve"> 17</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16" w:anchor="_Toc329867575" w:tgtFrame="_blank" w:history="1">
        <w:r w:rsidRPr="00015039">
          <w:rPr>
            <w:rFonts w:ascii="宋体" w:eastAsia="宋体" w:hAnsi="宋体" w:cs="宋体" w:hint="eastAsia"/>
            <w:color w:val="0000FF"/>
            <w:sz w:val="24"/>
            <w:szCs w:val="24"/>
            <w:u w:val="single"/>
          </w:rPr>
          <w:t>5.2 间接接触防护的自动切断电源的防护措施</w:t>
        </w:r>
        <w:r w:rsidRPr="00015039">
          <w:rPr>
            <w:rFonts w:ascii="Times New Roman" w:eastAsia="宋体" w:hAnsi="Times New Roman" w:cs="Times New Roman"/>
            <w:smallCaps/>
            <w:color w:val="333333"/>
            <w:sz w:val="24"/>
            <w:szCs w:val="24"/>
          </w:rPr>
          <w:t xml:space="preserve"> 19</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17" w:anchor="_Toc329867576" w:tgtFrame="_blank" w:history="1">
        <w:r w:rsidRPr="00015039">
          <w:rPr>
            <w:rFonts w:ascii="宋体" w:eastAsia="宋体" w:hAnsi="宋体" w:cs="宋体" w:hint="eastAsia"/>
            <w:color w:val="0000FF"/>
            <w:sz w:val="24"/>
            <w:szCs w:val="24"/>
            <w:u w:val="single"/>
          </w:rPr>
          <w:t>5.3 SELV系统和PELV系统级FELV系统</w:t>
        </w:r>
        <w:r w:rsidRPr="00015039">
          <w:rPr>
            <w:rFonts w:ascii="Times New Roman" w:eastAsia="宋体" w:hAnsi="Times New Roman" w:cs="Times New Roman"/>
            <w:smallCaps/>
            <w:color w:val="333333"/>
            <w:sz w:val="24"/>
            <w:szCs w:val="24"/>
          </w:rPr>
          <w:t xml:space="preserve"> 23</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18" w:anchor="_Toc329867577" w:tgtFrame="_blank" w:history="1">
        <w:r w:rsidRPr="00015039">
          <w:rPr>
            <w:rFonts w:ascii="黑体" w:eastAsia="黑体" w:hAnsi="黑体" w:cs="宋体" w:hint="eastAsia"/>
            <w:color w:val="0000FF"/>
            <w:sz w:val="24"/>
            <w:szCs w:val="24"/>
            <w:u w:val="single"/>
          </w:rPr>
          <w:t>6 配电线路的保护</w:t>
        </w:r>
        <w:r w:rsidRPr="00015039">
          <w:rPr>
            <w:rFonts w:ascii="Times New Roman" w:eastAsia="宋体" w:hAnsi="Times New Roman" w:cs="Times New Roman"/>
            <w:b/>
            <w:bCs/>
            <w:caps/>
            <w:color w:val="333333"/>
            <w:sz w:val="24"/>
            <w:szCs w:val="24"/>
          </w:rPr>
          <w:t xml:space="preserve"> 26</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19" w:anchor="_Toc329867578" w:tgtFrame="_blank" w:history="1">
        <w:r w:rsidRPr="00015039">
          <w:rPr>
            <w:rFonts w:ascii="宋体" w:eastAsia="宋体" w:hAnsi="宋体" w:cs="宋体" w:hint="eastAsia"/>
            <w:color w:val="0000FF"/>
            <w:sz w:val="24"/>
            <w:szCs w:val="24"/>
            <w:u w:val="single"/>
          </w:rPr>
          <w:t>6.1 一般规定</w:t>
        </w:r>
        <w:r w:rsidRPr="00015039">
          <w:rPr>
            <w:rFonts w:ascii="Times New Roman" w:eastAsia="宋体" w:hAnsi="Times New Roman" w:cs="Times New Roman"/>
            <w:smallCaps/>
            <w:color w:val="333333"/>
            <w:sz w:val="24"/>
            <w:szCs w:val="24"/>
          </w:rPr>
          <w:t xml:space="preserve"> 26</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20" w:anchor="_Toc329867579" w:tgtFrame="_blank" w:history="1">
        <w:r w:rsidRPr="00015039">
          <w:rPr>
            <w:rFonts w:ascii="宋体" w:eastAsia="宋体" w:hAnsi="宋体" w:cs="宋体" w:hint="eastAsia"/>
            <w:color w:val="0000FF"/>
            <w:sz w:val="24"/>
            <w:szCs w:val="24"/>
            <w:u w:val="single"/>
          </w:rPr>
          <w:t>6.2 短路保护</w:t>
        </w:r>
        <w:r w:rsidRPr="00015039">
          <w:rPr>
            <w:rFonts w:ascii="Times New Roman" w:eastAsia="宋体" w:hAnsi="Times New Roman" w:cs="Times New Roman"/>
            <w:smallCaps/>
            <w:color w:val="333333"/>
            <w:sz w:val="24"/>
            <w:szCs w:val="24"/>
          </w:rPr>
          <w:t xml:space="preserve"> 26</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21" w:anchor="_Toc329867580" w:tgtFrame="_blank" w:history="1">
        <w:r w:rsidRPr="00015039">
          <w:rPr>
            <w:rFonts w:ascii="宋体" w:eastAsia="宋体" w:hAnsi="宋体" w:cs="宋体" w:hint="eastAsia"/>
            <w:color w:val="0000FF"/>
            <w:sz w:val="24"/>
            <w:szCs w:val="24"/>
            <w:u w:val="single"/>
          </w:rPr>
          <w:t>6.3 过负荷保护</w:t>
        </w:r>
        <w:r w:rsidRPr="00015039">
          <w:rPr>
            <w:rFonts w:ascii="Times New Roman" w:eastAsia="宋体" w:hAnsi="Times New Roman" w:cs="Times New Roman"/>
            <w:smallCaps/>
            <w:color w:val="333333"/>
            <w:sz w:val="24"/>
            <w:szCs w:val="24"/>
          </w:rPr>
          <w:t xml:space="preserve"> 27</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22" w:anchor="_Toc329867581" w:tgtFrame="_blank" w:history="1">
        <w:r w:rsidRPr="00015039">
          <w:rPr>
            <w:rFonts w:ascii="宋体" w:eastAsia="宋体" w:hAnsi="宋体" w:cs="宋体" w:hint="eastAsia"/>
            <w:color w:val="0000FF"/>
            <w:sz w:val="24"/>
            <w:szCs w:val="24"/>
            <w:u w:val="single"/>
          </w:rPr>
          <w:t>6.4 配电线路电气火灾保护</w:t>
        </w:r>
        <w:r w:rsidRPr="00015039">
          <w:rPr>
            <w:rFonts w:ascii="Times New Roman" w:eastAsia="宋体" w:hAnsi="Times New Roman" w:cs="Times New Roman"/>
            <w:smallCaps/>
            <w:color w:val="333333"/>
            <w:sz w:val="24"/>
            <w:szCs w:val="24"/>
          </w:rPr>
          <w:t xml:space="preserve"> 28</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23" w:anchor="_Toc329867582" w:tgtFrame="_blank" w:history="1">
        <w:r w:rsidRPr="00015039">
          <w:rPr>
            <w:rFonts w:ascii="黑体" w:eastAsia="黑体" w:hAnsi="黑体" w:cs="宋体" w:hint="eastAsia"/>
            <w:color w:val="0000FF"/>
            <w:sz w:val="24"/>
            <w:szCs w:val="24"/>
            <w:u w:val="single"/>
          </w:rPr>
          <w:t>7 配电线路的敷设</w:t>
        </w:r>
        <w:r w:rsidRPr="00015039">
          <w:rPr>
            <w:rFonts w:ascii="Times New Roman" w:eastAsia="宋体" w:hAnsi="Times New Roman" w:cs="Times New Roman"/>
            <w:b/>
            <w:bCs/>
            <w:caps/>
            <w:color w:val="333333"/>
            <w:sz w:val="24"/>
            <w:szCs w:val="24"/>
          </w:rPr>
          <w:t xml:space="preserve"> 29</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24" w:anchor="_Toc329867583" w:tgtFrame="_blank" w:history="1">
        <w:r w:rsidRPr="00015039">
          <w:rPr>
            <w:rFonts w:ascii="宋体" w:eastAsia="宋体" w:hAnsi="宋体" w:cs="宋体" w:hint="eastAsia"/>
            <w:color w:val="0000FF"/>
            <w:sz w:val="24"/>
            <w:szCs w:val="24"/>
            <w:u w:val="single"/>
          </w:rPr>
          <w:t>7.1 一般规定</w:t>
        </w:r>
        <w:r w:rsidRPr="00015039">
          <w:rPr>
            <w:rFonts w:ascii="Times New Roman" w:eastAsia="宋体" w:hAnsi="Times New Roman" w:cs="Times New Roman"/>
            <w:smallCaps/>
            <w:color w:val="333333"/>
            <w:sz w:val="24"/>
            <w:szCs w:val="24"/>
          </w:rPr>
          <w:t xml:space="preserve"> 29</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25" w:anchor="_Toc329867584" w:tgtFrame="_blank" w:history="1">
        <w:r w:rsidRPr="00015039">
          <w:rPr>
            <w:rFonts w:ascii="宋体" w:eastAsia="宋体" w:hAnsi="宋体" w:cs="宋体" w:hint="eastAsia"/>
            <w:color w:val="0000FF"/>
            <w:sz w:val="24"/>
            <w:szCs w:val="24"/>
            <w:u w:val="single"/>
          </w:rPr>
          <w:t>7.2绝缘导线布线</w:t>
        </w:r>
        <w:r w:rsidRPr="00015039">
          <w:rPr>
            <w:rFonts w:ascii="Times New Roman" w:eastAsia="宋体" w:hAnsi="Times New Roman" w:cs="Times New Roman"/>
            <w:smallCaps/>
            <w:color w:val="333333"/>
            <w:sz w:val="24"/>
            <w:szCs w:val="24"/>
          </w:rPr>
          <w:t xml:space="preserve"> 30</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26" w:anchor="_Toc329867585" w:tgtFrame="_blank" w:history="1">
        <w:r w:rsidRPr="00015039">
          <w:rPr>
            <w:rFonts w:ascii="宋体" w:eastAsia="宋体" w:hAnsi="宋体" w:cs="宋体" w:hint="eastAsia"/>
            <w:color w:val="0000FF"/>
            <w:sz w:val="24"/>
            <w:szCs w:val="24"/>
            <w:u w:val="single"/>
          </w:rPr>
          <w:t>7.3 钢索布线</w:t>
        </w:r>
        <w:r w:rsidRPr="00015039">
          <w:rPr>
            <w:rFonts w:ascii="Times New Roman" w:eastAsia="宋体" w:hAnsi="Times New Roman" w:cs="Times New Roman"/>
            <w:smallCaps/>
            <w:color w:val="333333"/>
            <w:sz w:val="24"/>
            <w:szCs w:val="24"/>
          </w:rPr>
          <w:t xml:space="preserve"> 33</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27" w:anchor="_Toc329867586" w:tgtFrame="_blank" w:history="1">
        <w:r w:rsidRPr="00015039">
          <w:rPr>
            <w:rFonts w:ascii="宋体" w:eastAsia="宋体" w:hAnsi="宋体" w:cs="宋体" w:hint="eastAsia"/>
            <w:color w:val="0000FF"/>
            <w:sz w:val="24"/>
            <w:szCs w:val="24"/>
            <w:u w:val="single"/>
          </w:rPr>
          <w:t>7.4 裸导体布线</w:t>
        </w:r>
        <w:r w:rsidRPr="00015039">
          <w:rPr>
            <w:rFonts w:ascii="Times New Roman" w:eastAsia="宋体" w:hAnsi="Times New Roman" w:cs="Times New Roman"/>
            <w:smallCaps/>
            <w:color w:val="333333"/>
            <w:sz w:val="24"/>
            <w:szCs w:val="24"/>
          </w:rPr>
          <w:t xml:space="preserve"> 34</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28" w:anchor="_Toc329867587" w:tgtFrame="_blank" w:history="1">
        <w:r w:rsidRPr="00015039">
          <w:rPr>
            <w:rFonts w:ascii="宋体" w:eastAsia="宋体" w:hAnsi="宋体" w:cs="宋体" w:hint="eastAsia"/>
            <w:color w:val="0000FF"/>
            <w:sz w:val="24"/>
            <w:szCs w:val="24"/>
            <w:u w:val="single"/>
          </w:rPr>
          <w:t>7.5 封闭式母线布线</w:t>
        </w:r>
        <w:r w:rsidRPr="00015039">
          <w:rPr>
            <w:rFonts w:ascii="Times New Roman" w:eastAsia="宋体" w:hAnsi="Times New Roman" w:cs="Times New Roman"/>
            <w:smallCaps/>
            <w:color w:val="333333"/>
            <w:sz w:val="24"/>
            <w:szCs w:val="24"/>
          </w:rPr>
          <w:t xml:space="preserve"> 35</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29" w:anchor="_Toc329867588" w:tgtFrame="_blank" w:history="1">
        <w:r w:rsidRPr="00015039">
          <w:rPr>
            <w:rFonts w:ascii="宋体" w:eastAsia="宋体" w:hAnsi="宋体" w:cs="宋体" w:hint="eastAsia"/>
            <w:color w:val="0000FF"/>
            <w:sz w:val="24"/>
            <w:szCs w:val="24"/>
            <w:u w:val="single"/>
          </w:rPr>
          <w:t>7.6 电缆布线</w:t>
        </w:r>
        <w:r w:rsidRPr="00015039">
          <w:rPr>
            <w:rFonts w:ascii="Times New Roman" w:eastAsia="宋体" w:hAnsi="Times New Roman" w:cs="Times New Roman"/>
            <w:smallCaps/>
            <w:color w:val="333333"/>
            <w:sz w:val="24"/>
            <w:szCs w:val="24"/>
          </w:rPr>
          <w:t xml:space="preserve"> 35</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30" w:anchor="_Toc329867589" w:tgtFrame="_blank" w:history="1">
        <w:r w:rsidRPr="00015039">
          <w:rPr>
            <w:rFonts w:ascii="宋体" w:eastAsia="宋体" w:hAnsi="宋体" w:cs="宋体" w:hint="eastAsia"/>
            <w:color w:val="0000FF"/>
            <w:sz w:val="24"/>
            <w:szCs w:val="24"/>
            <w:u w:val="single"/>
          </w:rPr>
          <w:t>7.7 电气竖井布线</w:t>
        </w:r>
        <w:r w:rsidRPr="00015039">
          <w:rPr>
            <w:rFonts w:ascii="Times New Roman" w:eastAsia="宋体" w:hAnsi="Times New Roman" w:cs="Times New Roman"/>
            <w:smallCaps/>
            <w:color w:val="333333"/>
            <w:sz w:val="24"/>
            <w:szCs w:val="24"/>
          </w:rPr>
          <w:t xml:space="preserve"> 41</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31" w:anchor="_Toc329867590" w:tgtFrame="_blank" w:history="1">
        <w:r w:rsidRPr="00015039">
          <w:rPr>
            <w:rFonts w:ascii="黑体" w:eastAsia="黑体" w:hAnsi="黑体" w:cs="宋体" w:hint="eastAsia"/>
            <w:color w:val="0000FF"/>
            <w:sz w:val="24"/>
            <w:szCs w:val="24"/>
            <w:u w:val="single"/>
          </w:rPr>
          <w:t>附录A 系数k值</w:t>
        </w:r>
        <w:r w:rsidRPr="00015039">
          <w:rPr>
            <w:rFonts w:ascii="Times New Roman" w:eastAsia="宋体" w:hAnsi="Times New Roman" w:cs="Times New Roman"/>
            <w:b/>
            <w:bCs/>
            <w:caps/>
            <w:color w:val="333333"/>
            <w:sz w:val="24"/>
            <w:szCs w:val="24"/>
          </w:rPr>
          <w:t xml:space="preserve"> 42</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4"/>
          <w:szCs w:val="24"/>
        </w:rPr>
      </w:pPr>
      <w:hyperlink r:id="rId32" w:anchor="_Toc329867591" w:tgtFrame="_blank" w:history="1">
        <w:r w:rsidRPr="00015039">
          <w:rPr>
            <w:rFonts w:ascii="宋体" w:eastAsia="宋体" w:hAnsi="宋体" w:cs="宋体" w:hint="eastAsia"/>
            <w:color w:val="0000FF"/>
            <w:sz w:val="24"/>
            <w:szCs w:val="24"/>
            <w:u w:val="single"/>
          </w:rPr>
          <w:t>本规范用词说明</w:t>
        </w:r>
        <w:r w:rsidRPr="00015039">
          <w:rPr>
            <w:rFonts w:ascii="Times New Roman" w:eastAsia="宋体" w:hAnsi="Times New Roman" w:cs="Times New Roman"/>
            <w:b/>
            <w:bCs/>
            <w:caps/>
            <w:color w:val="333333"/>
            <w:sz w:val="24"/>
            <w:szCs w:val="24"/>
          </w:rPr>
          <w:t xml:space="preserve"> 44</w:t>
        </w:r>
      </w:hyperlink>
    </w:p>
    <w:p w:rsidR="00015039" w:rsidRPr="00015039" w:rsidRDefault="00015039" w:rsidP="00015039">
      <w:pPr>
        <w:shd w:val="clear" w:color="auto" w:fill="FFFFFF"/>
        <w:adjustRightInd/>
        <w:spacing w:after="0"/>
        <w:rPr>
          <w:rFonts w:ascii="Times New Roman" w:eastAsia="宋体" w:hAnsi="Times New Roman" w:cs="Times New Roman"/>
          <w:color w:val="0000FF"/>
          <w:sz w:val="21"/>
          <w:szCs w:val="21"/>
        </w:rPr>
      </w:pPr>
      <w:hyperlink r:id="rId33" w:anchor="_Toc329867592" w:tgtFrame="_blank" w:history="1">
        <w:r w:rsidRPr="00015039">
          <w:rPr>
            <w:rFonts w:ascii="宋体" w:eastAsia="宋体" w:hAnsi="宋体" w:cs="宋体" w:hint="eastAsia"/>
            <w:color w:val="0000FF"/>
            <w:sz w:val="24"/>
            <w:szCs w:val="24"/>
            <w:u w:val="single"/>
          </w:rPr>
          <w:t>引用标准名录</w:t>
        </w:r>
        <w:r w:rsidRPr="00015039">
          <w:rPr>
            <w:rFonts w:ascii="Times New Roman" w:eastAsia="宋体" w:hAnsi="Times New Roman" w:cs="Times New Roman"/>
            <w:b/>
            <w:bCs/>
            <w:caps/>
            <w:color w:val="333333"/>
            <w:sz w:val="24"/>
            <w:szCs w:val="24"/>
          </w:rPr>
          <w:t xml:space="preserve"> 45</w:t>
        </w:r>
      </w:hyperlink>
    </w:p>
    <w:p w:rsidR="00015039" w:rsidRPr="00015039" w:rsidRDefault="00015039" w:rsidP="00015039">
      <w:pPr>
        <w:shd w:val="clear" w:color="auto" w:fill="FFFFFF"/>
        <w:adjustRightInd/>
        <w:spacing w:before="100" w:after="100" w:line="440" w:lineRule="atLeast"/>
        <w:jc w:val="center"/>
        <w:outlineLvl w:val="0"/>
        <w:rPr>
          <w:rFonts w:ascii="宋体" w:eastAsia="宋体" w:hAnsi="宋体" w:cs="宋体"/>
          <w:color w:val="0000FF"/>
          <w:kern w:val="36"/>
          <w:sz w:val="24"/>
          <w:szCs w:val="24"/>
        </w:rPr>
      </w:pPr>
      <w:bookmarkStart w:id="4" w:name="_Toc329867564"/>
      <w:bookmarkEnd w:id="4"/>
      <w:r w:rsidRPr="00015039">
        <w:rPr>
          <w:rFonts w:ascii="黑体" w:eastAsia="黑体" w:hAnsi="黑体" w:cs="宋体" w:hint="eastAsia"/>
          <w:b/>
          <w:bCs/>
          <w:color w:val="0000FF"/>
          <w:kern w:val="36"/>
          <w:sz w:val="28"/>
          <w:szCs w:val="28"/>
        </w:rPr>
        <w:t>1 总 则</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1.0.1</w:t>
      </w:r>
      <w:r w:rsidRPr="00015039">
        <w:rPr>
          <w:rFonts w:ascii="宋体" w:eastAsia="宋体" w:hAnsi="宋体" w:cs="宋体" w:hint="eastAsia"/>
          <w:color w:val="0000FF"/>
          <w:sz w:val="24"/>
          <w:szCs w:val="24"/>
        </w:rPr>
        <w:t>为使低压配电设中，做到保障人身和财产安全、节约能源、技术先进、功能完善、经济合理、配电可靠和安装运行方便，制订本规范。</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1.0.2</w:t>
      </w:r>
      <w:r w:rsidRPr="00015039">
        <w:rPr>
          <w:rFonts w:ascii="宋体" w:eastAsia="宋体" w:hAnsi="宋体" w:cs="宋体" w:hint="eastAsia"/>
          <w:color w:val="0000FF"/>
          <w:sz w:val="24"/>
          <w:szCs w:val="24"/>
        </w:rPr>
        <w:t>本规范适用于新建、改建和扩建工程中的交流、工频1000V 及以下的低压配电设计。</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1.0.3</w:t>
      </w:r>
      <w:r w:rsidRPr="00015039">
        <w:rPr>
          <w:rFonts w:ascii="宋体" w:eastAsia="宋体" w:hAnsi="宋体" w:cs="宋体" w:hint="eastAsia"/>
          <w:color w:val="0000FF"/>
          <w:sz w:val="24"/>
          <w:szCs w:val="24"/>
        </w:rPr>
        <w:t>低压配电设计除应符合本规范外， 尚应符合国家现行有关标准的规定。</w:t>
      </w:r>
    </w:p>
    <w:p w:rsidR="00015039" w:rsidRPr="00015039" w:rsidRDefault="00015039" w:rsidP="00015039">
      <w:pPr>
        <w:shd w:val="clear" w:color="auto" w:fill="FFFFFF"/>
        <w:adjustRightInd/>
        <w:spacing w:before="100" w:after="100" w:line="440" w:lineRule="atLeast"/>
        <w:jc w:val="center"/>
        <w:outlineLvl w:val="0"/>
        <w:rPr>
          <w:rFonts w:ascii="黑体" w:eastAsia="黑体" w:hAnsi="黑体" w:cs="宋体" w:hint="eastAsia"/>
          <w:b/>
          <w:bCs/>
          <w:color w:val="0000FF"/>
          <w:kern w:val="36"/>
          <w:sz w:val="28"/>
          <w:szCs w:val="28"/>
        </w:rPr>
      </w:pPr>
      <w:bookmarkStart w:id="5" w:name="_Toc329866819"/>
      <w:bookmarkStart w:id="6" w:name="_Toc329867565"/>
      <w:bookmarkEnd w:id="5"/>
      <w:r w:rsidRPr="00015039">
        <w:rPr>
          <w:rFonts w:ascii="黑体" w:eastAsia="黑体" w:hAnsi="黑体" w:cs="宋体" w:hint="eastAsia"/>
          <w:b/>
          <w:bCs/>
          <w:color w:val="333333"/>
          <w:kern w:val="36"/>
          <w:sz w:val="28"/>
          <w:szCs w:val="28"/>
        </w:rPr>
        <w:t>2 术 语</w:t>
      </w:r>
      <w:bookmarkEnd w:id="6"/>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2.0.1</w:t>
      </w:r>
      <w:r w:rsidRPr="00015039">
        <w:rPr>
          <w:rFonts w:ascii="宋体" w:eastAsia="宋体" w:hAnsi="宋体" w:cs="宋体" w:hint="eastAsia"/>
          <w:color w:val="0000FF"/>
          <w:sz w:val="24"/>
          <w:szCs w:val="24"/>
        </w:rPr>
        <w:t xml:space="preserve"> 预期接触电压 </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人或动物尚未接触到可导电部分时，可能同时触及的可导电部分之间的电压。</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2.0.2</w:t>
      </w:r>
      <w:r w:rsidRPr="00015039">
        <w:rPr>
          <w:rFonts w:ascii="宋体" w:eastAsia="宋体" w:hAnsi="宋体" w:cs="宋体" w:hint="eastAsia"/>
          <w:color w:val="0000FF"/>
          <w:sz w:val="24"/>
          <w:szCs w:val="24"/>
        </w:rPr>
        <w:t xml:space="preserve"> 约定接触电压限值</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在规定的外界影响条件下，允许无限定时间持续存在的预期接触电压的最大值。</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2.0.3</w:t>
      </w:r>
      <w:r w:rsidRPr="00015039">
        <w:rPr>
          <w:rFonts w:ascii="宋体" w:eastAsia="宋体" w:hAnsi="宋体" w:cs="宋体" w:hint="eastAsia"/>
          <w:color w:val="0000FF"/>
          <w:sz w:val="24"/>
          <w:szCs w:val="24"/>
        </w:rPr>
        <w:t xml:space="preserve"> 直接接触</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人或动物与带电部分的电接触。</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2.0.4</w:t>
      </w:r>
      <w:r w:rsidRPr="00015039">
        <w:rPr>
          <w:rFonts w:ascii="宋体" w:eastAsia="宋体" w:hAnsi="宋体" w:cs="宋体" w:hint="eastAsia"/>
          <w:color w:val="0000FF"/>
          <w:sz w:val="24"/>
          <w:szCs w:val="24"/>
        </w:rPr>
        <w:t xml:space="preserve"> 间接接触</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人或动物与故障状况下带电的外露可导电部分的电接触。</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2.0.5</w:t>
      </w:r>
      <w:r w:rsidRPr="00015039">
        <w:rPr>
          <w:rFonts w:ascii="宋体" w:eastAsia="宋体" w:hAnsi="宋体" w:cs="宋体" w:hint="eastAsia"/>
          <w:color w:val="0000FF"/>
          <w:sz w:val="24"/>
          <w:szCs w:val="24"/>
        </w:rPr>
        <w:t xml:space="preserve"> 直接接触防护</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无故障条件下的电击防护。</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2.0.6</w:t>
      </w:r>
      <w:r w:rsidRPr="00015039">
        <w:rPr>
          <w:rFonts w:ascii="宋体" w:eastAsia="宋体" w:hAnsi="宋体" w:cs="宋体" w:hint="eastAsia"/>
          <w:color w:val="0000FF"/>
          <w:sz w:val="24"/>
          <w:szCs w:val="24"/>
        </w:rPr>
        <w:t xml:space="preserve"> 间接接触防护</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单一故障条件下的电击防护。</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2.0.7</w:t>
      </w:r>
      <w:r w:rsidRPr="00015039">
        <w:rPr>
          <w:rFonts w:ascii="宋体" w:eastAsia="宋体" w:hAnsi="宋体" w:cs="宋体" w:hint="eastAsia"/>
          <w:color w:val="0000FF"/>
          <w:sz w:val="24"/>
          <w:szCs w:val="24"/>
        </w:rPr>
        <w:t xml:space="preserve"> 附加防护</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直接接触防护和间接接触防护之外的保护措施。</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2.0.8</w:t>
      </w:r>
      <w:r w:rsidRPr="00015039">
        <w:rPr>
          <w:rFonts w:ascii="宋体" w:eastAsia="宋体" w:hAnsi="宋体" w:cs="宋体" w:hint="eastAsia"/>
          <w:color w:val="0000FF"/>
          <w:sz w:val="24"/>
          <w:szCs w:val="24"/>
        </w:rPr>
        <w:t xml:space="preserve"> 伸臂范围</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从人通常站立或活动的表面上的任一点延伸到人不借助任何手段，向任何方向能用手达到的最大范围。</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2.0.9</w:t>
      </w:r>
      <w:r w:rsidRPr="00015039">
        <w:rPr>
          <w:rFonts w:ascii="宋体" w:eastAsia="宋体" w:hAnsi="宋体" w:cs="宋体" w:hint="eastAsia"/>
          <w:color w:val="0000FF"/>
          <w:sz w:val="24"/>
          <w:szCs w:val="24"/>
        </w:rPr>
        <w:t xml:space="preserve"> 外护物</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能提供与预期应用相适应的防护类型和防护等级的外罩。</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2.0.10</w:t>
      </w:r>
      <w:r w:rsidRPr="00015039">
        <w:rPr>
          <w:rFonts w:ascii="宋体" w:eastAsia="宋体" w:hAnsi="宋体" w:cs="宋体" w:hint="eastAsia"/>
          <w:color w:val="0000FF"/>
          <w:sz w:val="24"/>
          <w:szCs w:val="24"/>
        </w:rPr>
        <w:t xml:space="preserve"> 保护遮栏</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为防止从通常可能接近方向直接接触而设置的防护物。</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2.0.11</w:t>
      </w:r>
      <w:r w:rsidRPr="00015039">
        <w:rPr>
          <w:rFonts w:ascii="宋体" w:eastAsia="宋体" w:hAnsi="宋体" w:cs="宋体" w:hint="eastAsia"/>
          <w:color w:val="0000FF"/>
          <w:sz w:val="24"/>
          <w:szCs w:val="24"/>
        </w:rPr>
        <w:t xml:space="preserve"> 保护阻挡物</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为防止无意的直接接触而设置的防护物。</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2.0.12</w:t>
      </w:r>
      <w:r w:rsidRPr="00015039">
        <w:rPr>
          <w:rFonts w:ascii="宋体" w:eastAsia="宋体" w:hAnsi="宋体" w:cs="宋体" w:hint="eastAsia"/>
          <w:color w:val="0000FF"/>
          <w:sz w:val="24"/>
          <w:szCs w:val="24"/>
        </w:rPr>
        <w:t xml:space="preserve"> 电气分隔</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将危险带电部分与所有其他电气回路和电气部件绝缘以及与地绝缘，并防止一切接触的保护措施。</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2.0.13</w:t>
      </w:r>
      <w:r w:rsidRPr="00015039">
        <w:rPr>
          <w:rFonts w:ascii="宋体" w:eastAsia="宋体" w:hAnsi="宋体" w:cs="宋体" w:hint="eastAsia"/>
          <w:color w:val="0000FF"/>
          <w:sz w:val="24"/>
          <w:szCs w:val="24"/>
        </w:rPr>
        <w:t xml:space="preserve"> 保护分隔</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用双重绝缘、加强绝缘或基本绝缘和电气保护屏蔽的方法将一电路与其他电路分隔。</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2.0.14</w:t>
      </w:r>
      <w:r w:rsidRPr="00015039">
        <w:rPr>
          <w:rFonts w:ascii="宋体" w:eastAsia="宋体" w:hAnsi="宋体" w:cs="宋体" w:hint="eastAsia"/>
          <w:color w:val="0000FF"/>
          <w:sz w:val="24"/>
          <w:szCs w:val="24"/>
        </w:rPr>
        <w:t xml:space="preserve"> 特低电压 </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相间电压或相对地电压不超过交流方均根值50V的电压。</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2.0.15</w:t>
      </w:r>
      <w:r w:rsidRPr="00015039">
        <w:rPr>
          <w:rFonts w:ascii="宋体" w:eastAsia="宋体" w:hAnsi="宋体" w:cs="宋体" w:hint="eastAsia"/>
          <w:color w:val="0000FF"/>
          <w:sz w:val="24"/>
          <w:szCs w:val="24"/>
        </w:rPr>
        <w:t xml:space="preserve"> SELV 系统 </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在正常条件下不接地，且电压不能超过特低电压的电气系统。</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2.0.16</w:t>
      </w:r>
      <w:r w:rsidRPr="00015039">
        <w:rPr>
          <w:rFonts w:ascii="宋体" w:eastAsia="宋体" w:hAnsi="宋体" w:cs="宋体" w:hint="eastAsia"/>
          <w:color w:val="0000FF"/>
          <w:sz w:val="24"/>
          <w:szCs w:val="24"/>
        </w:rPr>
        <w:t xml:space="preserve"> PELV系统</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在正常条件下接地，且电压不能超过特低电压的电气系统。</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2.0.17</w:t>
      </w:r>
      <w:r w:rsidRPr="00015039">
        <w:rPr>
          <w:rFonts w:ascii="宋体" w:eastAsia="宋体" w:hAnsi="宋体" w:cs="宋体" w:hint="eastAsia"/>
          <w:color w:val="0000FF"/>
          <w:sz w:val="24"/>
          <w:szCs w:val="24"/>
        </w:rPr>
        <w:t xml:space="preserve"> FELV 系统 </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非安全目的而为运行需要的电压不超过特低电压的电气系统。</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2.0.18</w:t>
      </w:r>
      <w:r w:rsidRPr="00015039">
        <w:rPr>
          <w:rFonts w:ascii="宋体" w:eastAsia="宋体" w:hAnsi="宋体" w:cs="宋体" w:hint="eastAsia"/>
          <w:color w:val="0000FF"/>
          <w:sz w:val="24"/>
          <w:szCs w:val="24"/>
        </w:rPr>
        <w:t xml:space="preserve"> 等电位联结 </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多个可导电部分间为达到等电位进行的联结。</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2.0.19</w:t>
      </w:r>
      <w:r w:rsidRPr="00015039">
        <w:rPr>
          <w:rFonts w:ascii="宋体" w:eastAsia="宋体" w:hAnsi="宋体" w:cs="宋体" w:hint="eastAsia"/>
          <w:color w:val="0000FF"/>
          <w:sz w:val="24"/>
          <w:szCs w:val="24"/>
        </w:rPr>
        <w:t xml:space="preserve"> 保护等电位联结 </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为了安全目的进行的等电位联结。</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2.0.20</w:t>
      </w:r>
      <w:r w:rsidRPr="00015039">
        <w:rPr>
          <w:rFonts w:ascii="宋体" w:eastAsia="宋体" w:hAnsi="宋体" w:cs="宋体" w:hint="eastAsia"/>
          <w:color w:val="0000FF"/>
          <w:sz w:val="24"/>
          <w:szCs w:val="24"/>
        </w:rPr>
        <w:t xml:space="preserve"> 功能等电位联结</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为保证正常运行进行的等电位联结。</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2.0.21</w:t>
      </w:r>
      <w:r w:rsidRPr="00015039">
        <w:rPr>
          <w:rFonts w:ascii="宋体" w:eastAsia="宋体" w:hAnsi="宋体" w:cs="宋体" w:hint="eastAsia"/>
          <w:color w:val="0000FF"/>
          <w:sz w:val="24"/>
          <w:szCs w:val="24"/>
        </w:rPr>
        <w:t xml:space="preserve"> 总等电位联结 </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在保护等电位联结中，将总保护导体、总接地导体或总接地端子、建筑物内的金属管道和可利用的建筑物金属结构等可导电部分连接到一起。</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2.0.22</w:t>
      </w:r>
      <w:r w:rsidRPr="00015039">
        <w:rPr>
          <w:rFonts w:ascii="宋体" w:eastAsia="宋体" w:hAnsi="宋体" w:cs="宋体" w:hint="eastAsia"/>
          <w:color w:val="0000FF"/>
          <w:sz w:val="24"/>
          <w:szCs w:val="24"/>
        </w:rPr>
        <w:t xml:space="preserve"> 辅助等电位联结 </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在导电部分间用导线直接连通，使其他电位相等或接近，而实施的保护等电位联结。</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2.0.23</w:t>
      </w:r>
      <w:r w:rsidRPr="00015039">
        <w:rPr>
          <w:rFonts w:ascii="宋体" w:eastAsia="宋体" w:hAnsi="宋体" w:cs="宋体" w:hint="eastAsia"/>
          <w:color w:val="0000FF"/>
          <w:sz w:val="24"/>
          <w:szCs w:val="24"/>
        </w:rPr>
        <w:t xml:space="preserve"> 局部等电位联结 </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在一局部范围内将各导电部分连通，而实施的保护等电位联结。</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2.0.24</w:t>
      </w:r>
      <w:r w:rsidRPr="00015039">
        <w:rPr>
          <w:rFonts w:ascii="宋体" w:eastAsia="宋体" w:hAnsi="宋体" w:cs="宋体" w:hint="eastAsia"/>
          <w:color w:val="0000FF"/>
          <w:sz w:val="24"/>
          <w:szCs w:val="24"/>
        </w:rPr>
        <w:t xml:space="preserve"> 接地故障 </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带电导体和大地之间意外出现导电通路。</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2.0.25</w:t>
      </w:r>
      <w:r w:rsidRPr="00015039">
        <w:rPr>
          <w:rFonts w:ascii="宋体" w:eastAsia="宋体" w:hAnsi="宋体" w:cs="宋体" w:hint="eastAsia"/>
          <w:color w:val="0000FF"/>
          <w:sz w:val="24"/>
          <w:szCs w:val="24"/>
        </w:rPr>
        <w:t xml:space="preserve"> 导管 </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用于绝缘导线或电缆可以从中穿入或更换的圆形断面的部件。</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2.0.26</w:t>
      </w:r>
      <w:r w:rsidRPr="00015039">
        <w:rPr>
          <w:rFonts w:ascii="宋体" w:eastAsia="宋体" w:hAnsi="宋体" w:cs="宋体" w:hint="eastAsia"/>
          <w:color w:val="0000FF"/>
          <w:sz w:val="24"/>
          <w:szCs w:val="24"/>
        </w:rPr>
        <w:t xml:space="preserve"> 电缆槽盒</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用于将绝缘导线、电缆、软电线完全包围起来且带有可转移盖子的底座组成的封闭外壳。</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2.0.27</w:t>
      </w:r>
      <w:r w:rsidRPr="00015039">
        <w:rPr>
          <w:rFonts w:ascii="宋体" w:eastAsia="宋体" w:hAnsi="宋体" w:cs="宋体" w:hint="eastAsia"/>
          <w:color w:val="0000FF"/>
          <w:sz w:val="24"/>
          <w:szCs w:val="24"/>
        </w:rPr>
        <w:t xml:space="preserve"> 电缆托盘</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带有连续底盘和侧边，没有盖子的电缆支撑物。</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2.0.28</w:t>
      </w:r>
      <w:r w:rsidRPr="00015039">
        <w:rPr>
          <w:rFonts w:ascii="宋体" w:eastAsia="宋体" w:hAnsi="宋体" w:cs="宋体" w:hint="eastAsia"/>
          <w:color w:val="0000FF"/>
          <w:sz w:val="24"/>
          <w:szCs w:val="24"/>
        </w:rPr>
        <w:t xml:space="preserve"> 电缆梯架</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带有牢固地固定在纵向主支撑组件上的一系列横向支撑构件的电缆支撑物。</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 xml:space="preserve">2.0.29 </w:t>
      </w:r>
      <w:r w:rsidRPr="00015039">
        <w:rPr>
          <w:rFonts w:ascii="宋体" w:eastAsia="宋体" w:hAnsi="宋体" w:cs="宋体" w:hint="eastAsia"/>
          <w:color w:val="0000FF"/>
          <w:sz w:val="24"/>
          <w:szCs w:val="24"/>
        </w:rPr>
        <w:t xml:space="preserve">电缆支架 </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仅有一端固定的、间隔安置的水平电缆支撑物。</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2.0.30</w:t>
      </w:r>
      <w:r w:rsidRPr="00015039">
        <w:rPr>
          <w:rFonts w:ascii="宋体" w:eastAsia="宋体" w:hAnsi="宋体" w:cs="宋体" w:hint="eastAsia"/>
          <w:color w:val="0000FF"/>
          <w:sz w:val="24"/>
          <w:szCs w:val="24"/>
        </w:rPr>
        <w:t xml:space="preserve"> 移动设备 </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运行时可移动或在与电源相连接时易于由一处移到另一处的电气设备。</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2.0.31</w:t>
      </w:r>
      <w:r w:rsidRPr="00015039">
        <w:rPr>
          <w:rFonts w:ascii="宋体" w:eastAsia="宋体" w:hAnsi="宋体" w:cs="宋体" w:hint="eastAsia"/>
          <w:color w:val="0000FF"/>
          <w:sz w:val="24"/>
          <w:szCs w:val="24"/>
        </w:rPr>
        <w:t xml:space="preserve"> 手持设备 </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正常使用时握在手中的电气设备。</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2.0.32</w:t>
      </w:r>
      <w:r w:rsidRPr="00015039">
        <w:rPr>
          <w:rFonts w:ascii="宋体" w:eastAsia="宋体" w:hAnsi="宋体" w:cs="宋体" w:hint="eastAsia"/>
          <w:color w:val="0000FF"/>
          <w:sz w:val="24"/>
          <w:szCs w:val="24"/>
        </w:rPr>
        <w:t xml:space="preserve"> 开关电器 </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用于接通或分断电路中电流的电器。</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 xml:space="preserve">2.0.33 </w:t>
      </w:r>
      <w:r w:rsidRPr="00015039">
        <w:rPr>
          <w:rFonts w:ascii="宋体" w:eastAsia="宋体" w:hAnsi="宋体" w:cs="宋体" w:hint="eastAsia"/>
          <w:color w:val="0000FF"/>
          <w:sz w:val="24"/>
          <w:szCs w:val="24"/>
        </w:rPr>
        <w:t xml:space="preserve">开关 </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在电路正常的工作条件或过载工作条件下能接通、承载和分断电流，也能在短路等规定的非正常条件下承载电流一定时间的一种机械开关电器。</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2.0.34</w:t>
      </w:r>
      <w:r w:rsidRPr="00015039">
        <w:rPr>
          <w:rFonts w:ascii="宋体" w:eastAsia="宋体" w:hAnsi="宋体" w:cs="宋体" w:hint="eastAsia"/>
          <w:color w:val="0000FF"/>
          <w:sz w:val="24"/>
          <w:szCs w:val="24"/>
        </w:rPr>
        <w:t xml:space="preserve"> 隔离开关 </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在断开位置上能满足对隔离器的隔离要求的开关。</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2.0.35</w:t>
      </w:r>
      <w:r w:rsidRPr="00015039">
        <w:rPr>
          <w:rFonts w:ascii="宋体" w:eastAsia="宋体" w:hAnsi="宋体" w:cs="宋体" w:hint="eastAsia"/>
          <w:color w:val="0000FF"/>
          <w:sz w:val="24"/>
          <w:szCs w:val="24"/>
        </w:rPr>
        <w:t xml:space="preserve"> 隔离电器 </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具有隔离功能的电器。</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2.0.36</w:t>
      </w:r>
      <w:r w:rsidRPr="00015039">
        <w:rPr>
          <w:rFonts w:ascii="宋体" w:eastAsia="宋体" w:hAnsi="宋体" w:cs="宋体" w:hint="eastAsia"/>
          <w:color w:val="0000FF"/>
          <w:sz w:val="24"/>
          <w:szCs w:val="24"/>
        </w:rPr>
        <w:t xml:space="preserve"> 断路器 </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能接通、承载和分断正常电路条件下的电流，也能在短路等规定的非正常条件下接通、承载电流一定时间和分断电流的一种机械开关电器。</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2.0.37</w:t>
      </w:r>
      <w:r w:rsidRPr="00015039">
        <w:rPr>
          <w:rFonts w:ascii="宋体" w:eastAsia="宋体" w:hAnsi="宋体" w:cs="宋体" w:hint="eastAsia"/>
          <w:color w:val="0000FF"/>
          <w:sz w:val="24"/>
          <w:szCs w:val="24"/>
        </w:rPr>
        <w:t xml:space="preserve"> 矿物绝缘电缆 </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在同一金属护套内，由经压缩的矿物粉绝缘的一根或数根导体组成的电缆。</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80" w:lineRule="atLeast"/>
        <w:jc w:val="center"/>
        <w:outlineLvl w:val="0"/>
        <w:rPr>
          <w:rFonts w:ascii="黑体" w:eastAsia="黑体" w:hAnsi="黑体" w:cs="宋体" w:hint="eastAsia"/>
          <w:color w:val="0000FF"/>
          <w:kern w:val="36"/>
          <w:sz w:val="28"/>
          <w:szCs w:val="28"/>
        </w:rPr>
      </w:pPr>
      <w:bookmarkStart w:id="7" w:name="_Toc329007493"/>
      <w:bookmarkStart w:id="8" w:name="_Toc329866820"/>
      <w:bookmarkStart w:id="9" w:name="_Toc329867566"/>
      <w:bookmarkEnd w:id="7"/>
      <w:bookmarkEnd w:id="8"/>
      <w:r w:rsidRPr="00015039">
        <w:rPr>
          <w:rFonts w:ascii="黑体" w:eastAsia="黑体" w:hAnsi="黑体" w:cs="宋体" w:hint="eastAsia"/>
          <w:color w:val="333333"/>
          <w:kern w:val="36"/>
          <w:sz w:val="28"/>
          <w:szCs w:val="28"/>
        </w:rPr>
        <w:t>3 电器和导体的选择</w:t>
      </w:r>
      <w:bookmarkEnd w:id="9"/>
    </w:p>
    <w:p w:rsidR="00015039" w:rsidRPr="00015039" w:rsidRDefault="00015039" w:rsidP="00015039">
      <w:pPr>
        <w:shd w:val="clear" w:color="auto" w:fill="FFFFFF"/>
        <w:adjustRightInd/>
        <w:spacing w:after="0"/>
        <w:jc w:val="center"/>
        <w:outlineLvl w:val="1"/>
        <w:rPr>
          <w:rFonts w:ascii="宋体" w:eastAsia="宋体" w:hAnsi="宋体" w:cs="宋体" w:hint="eastAsia"/>
          <w:b/>
          <w:bCs/>
          <w:color w:val="0000FF"/>
          <w:sz w:val="24"/>
          <w:szCs w:val="24"/>
        </w:rPr>
      </w:pPr>
      <w:bookmarkStart w:id="10" w:name="_Toc329007494"/>
      <w:bookmarkStart w:id="11" w:name="_Toc329866821"/>
      <w:bookmarkStart w:id="12" w:name="_Toc329867567"/>
      <w:bookmarkEnd w:id="10"/>
      <w:bookmarkEnd w:id="11"/>
      <w:r w:rsidRPr="00015039">
        <w:rPr>
          <w:rFonts w:ascii="宋体" w:eastAsia="宋体" w:hAnsi="宋体" w:cs="宋体" w:hint="eastAsia"/>
          <w:b/>
          <w:bCs/>
          <w:color w:val="333333"/>
          <w:sz w:val="24"/>
          <w:szCs w:val="24"/>
        </w:rPr>
        <w:t>3.1 电器的选择</w:t>
      </w:r>
      <w:bookmarkEnd w:id="12"/>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3.1.1</w:t>
      </w:r>
      <w:r w:rsidRPr="00015039">
        <w:rPr>
          <w:rFonts w:ascii="宋体" w:eastAsia="宋体" w:hAnsi="宋体" w:cs="宋体" w:hint="eastAsia"/>
          <w:color w:val="0000FF"/>
          <w:sz w:val="24"/>
          <w:szCs w:val="24"/>
        </w:rPr>
        <w:t xml:space="preserve"> 低压配电设计所选用的电器， 应符合国家现行的有关产品标准，并应符合下列规定：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1、电器应适应所在场所及其环境条件</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2、电器的额定频率应与所在回路的频率相适应：</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3、电器的额定电压应与所在回路标称电压相适应；</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4、电器的额定电流不应小于所在回路的计算电流；</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5、电器应满足短路条件下的动稳定与热稳定的要求；</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6、用于断开短路电流的电器应满足短路条件下的接通能力和分断能力。</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3.1.2</w:t>
      </w:r>
      <w:r w:rsidRPr="00015039">
        <w:rPr>
          <w:rFonts w:ascii="宋体" w:eastAsia="宋体" w:hAnsi="宋体" w:cs="宋体" w:hint="eastAsia"/>
          <w:color w:val="0000FF"/>
          <w:sz w:val="24"/>
          <w:szCs w:val="24"/>
        </w:rPr>
        <w:t xml:space="preserve"> 验算电器在短路条件下的接通能力和分段能力应采用接通或分断时安装处预期短路电流，当短路点附近所接电动机额定电流之和超过短路电流的1％时，应计入电动机反馈电流的影响。</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3.1.3</w:t>
      </w:r>
      <w:r w:rsidRPr="00015039">
        <w:rPr>
          <w:rFonts w:ascii="宋体" w:eastAsia="宋体" w:hAnsi="宋体" w:cs="宋体" w:hint="eastAsia"/>
          <w:color w:val="0000FF"/>
          <w:sz w:val="24"/>
          <w:szCs w:val="24"/>
        </w:rPr>
        <w:t xml:space="preserve"> 当维护、测试和检修设备需断开电源时，应设置隔离电器。隔离电器宜采用同时断开电源所有极的隔离电器或彼此靠近的单级隔离器。当隔离电器误操作会造成严重事故时，应采取防止误操作的措施。</w:t>
      </w:r>
    </w:p>
    <w:p w:rsidR="00015039" w:rsidRPr="00015039" w:rsidRDefault="00015039" w:rsidP="00015039">
      <w:pPr>
        <w:shd w:val="clear" w:color="auto" w:fill="FFFFFF"/>
        <w:adjustRightInd/>
        <w:spacing w:after="0" w:line="440" w:lineRule="atLeast"/>
        <w:rPr>
          <w:rFonts w:ascii="宋体" w:eastAsia="宋体" w:hAnsi="宋体" w:cs="宋体" w:hint="eastAsia"/>
          <w:b/>
          <w:bCs/>
          <w:color w:val="0000FF"/>
          <w:sz w:val="24"/>
          <w:szCs w:val="24"/>
        </w:rPr>
      </w:pPr>
      <w:r w:rsidRPr="00015039">
        <w:rPr>
          <w:rFonts w:ascii="宋体" w:eastAsia="宋体" w:hAnsi="宋体" w:cs="宋体" w:hint="eastAsia"/>
          <w:b/>
          <w:bCs/>
          <w:color w:val="0000FF"/>
          <w:sz w:val="24"/>
          <w:szCs w:val="24"/>
        </w:rPr>
        <w:t>3.1.4 在TN-C系统中不应将保护接地中性导体隔离，严禁将保护接地中性导体接入开关电器。</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3.1.5</w:t>
      </w:r>
      <w:r w:rsidRPr="00015039">
        <w:rPr>
          <w:rFonts w:ascii="宋体" w:eastAsia="宋体" w:hAnsi="宋体" w:cs="宋体" w:hint="eastAsia"/>
          <w:color w:val="0000FF"/>
          <w:sz w:val="24"/>
          <w:szCs w:val="24"/>
        </w:rPr>
        <w:t xml:space="preserve"> 隔离电器应符合下列规定：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1、断开触头之间的隔离距离，应可见或能明显标示“闭合”和“断开”状态；</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2、隔离电器应能防止意外的闭合：</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3、应有防止意外断开隔离电器的锁定措施。</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3.1.6</w:t>
      </w:r>
      <w:r w:rsidRPr="00015039">
        <w:rPr>
          <w:rFonts w:ascii="宋体" w:eastAsia="宋体" w:hAnsi="宋体" w:cs="宋体" w:hint="eastAsia"/>
          <w:color w:val="0000FF"/>
          <w:sz w:val="24"/>
          <w:szCs w:val="24"/>
        </w:rPr>
        <w:t xml:space="preserve"> 隔离电器应采用下列电器：</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1、单极或多极隔离电器、隔离开关或隔离插头；</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2、插头与插座；</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3、连接片</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4、不需要拆除导线的特殊端子；</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5、熔断器；</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6、具有隔离功能的开关的断路器。</w:t>
      </w:r>
    </w:p>
    <w:p w:rsidR="00015039" w:rsidRPr="00015039" w:rsidRDefault="00015039" w:rsidP="00015039">
      <w:pPr>
        <w:shd w:val="clear" w:color="auto" w:fill="FFFFFF"/>
        <w:adjustRightInd/>
        <w:spacing w:after="0" w:line="440" w:lineRule="atLeast"/>
        <w:rPr>
          <w:rFonts w:ascii="宋体" w:eastAsia="宋体" w:hAnsi="宋体" w:cs="宋体" w:hint="eastAsia"/>
          <w:b/>
          <w:bCs/>
          <w:color w:val="0000FF"/>
          <w:sz w:val="24"/>
          <w:szCs w:val="24"/>
        </w:rPr>
      </w:pPr>
      <w:r w:rsidRPr="00015039">
        <w:rPr>
          <w:rFonts w:ascii="宋体" w:eastAsia="宋体" w:hAnsi="宋体" w:cs="宋体" w:hint="eastAsia"/>
          <w:b/>
          <w:bCs/>
          <w:color w:val="0000FF"/>
          <w:sz w:val="24"/>
          <w:szCs w:val="24"/>
        </w:rPr>
        <w:t>3.1.7 半导体开关电器，严禁作为隔离电器。</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3.1.8</w:t>
      </w:r>
      <w:r w:rsidRPr="00015039">
        <w:rPr>
          <w:rFonts w:ascii="宋体" w:eastAsia="宋体" w:hAnsi="宋体" w:cs="宋体" w:hint="eastAsia"/>
          <w:color w:val="0000FF"/>
          <w:sz w:val="24"/>
          <w:szCs w:val="24"/>
        </w:rPr>
        <w:t xml:space="preserve"> 独立控制电气装置的电路的每一部分，均应装设功能性开关电器。</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3.1.9</w:t>
      </w:r>
      <w:r w:rsidRPr="00015039">
        <w:rPr>
          <w:rFonts w:ascii="宋体" w:eastAsia="宋体" w:hAnsi="宋体" w:cs="宋体" w:hint="eastAsia"/>
          <w:color w:val="0000FF"/>
          <w:sz w:val="24"/>
          <w:szCs w:val="24"/>
        </w:rPr>
        <w:t xml:space="preserve"> 功能性开关电器可采用下列电器：</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1、开关</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2、半导体开关电器；</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3、断路器：</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4、接触器；</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5、继电器；</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6、16A及以下的插头和插座。</w:t>
      </w:r>
    </w:p>
    <w:p w:rsidR="00015039" w:rsidRPr="00015039" w:rsidRDefault="00015039" w:rsidP="00015039">
      <w:pPr>
        <w:shd w:val="clear" w:color="auto" w:fill="FFFFFF"/>
        <w:adjustRightInd/>
        <w:spacing w:after="0" w:line="440" w:lineRule="atLeast"/>
        <w:rPr>
          <w:rFonts w:ascii="宋体" w:eastAsia="宋体" w:hAnsi="宋体" w:cs="宋体" w:hint="eastAsia"/>
          <w:b/>
          <w:bCs/>
          <w:color w:val="0000FF"/>
          <w:sz w:val="24"/>
          <w:szCs w:val="24"/>
        </w:rPr>
      </w:pPr>
      <w:r w:rsidRPr="00015039">
        <w:rPr>
          <w:rFonts w:ascii="宋体" w:eastAsia="宋体" w:hAnsi="宋体" w:cs="宋体" w:hint="eastAsia"/>
          <w:b/>
          <w:bCs/>
          <w:color w:val="0000FF"/>
          <w:sz w:val="24"/>
          <w:szCs w:val="24"/>
        </w:rPr>
        <w:t>3.1.10 隔离器、熔断器和连接片，眼睛作为功能性开关电器。</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3.1.11</w:t>
      </w:r>
      <w:r w:rsidRPr="00015039">
        <w:rPr>
          <w:rFonts w:ascii="宋体" w:eastAsia="宋体" w:hAnsi="宋体" w:cs="宋体" w:hint="eastAsia"/>
          <w:color w:val="0000FF"/>
          <w:sz w:val="24"/>
          <w:szCs w:val="24"/>
        </w:rPr>
        <w:t xml:space="preserve"> 剩余电流动作保护电器的选择，应符合下列规定：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1、除在TN-S系统中，当中性导体为可靠地地电位时可不断开外，应能断开所保护回路的所有带点导体；</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2、剩余电路动作保护电器的额定剩余不动作电流，应大于在负荷正常运行时预期出现的对地泄露电流；</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3、剩余电流动作保护电器的类型，应根据接地故障的类型按现行国家标准《剩余电流动作保护电器的一般要求》GB/Z6829的有关规定确定。</w:t>
      </w:r>
    </w:p>
    <w:p w:rsidR="00015039" w:rsidRPr="00015039" w:rsidRDefault="00015039" w:rsidP="00015039">
      <w:pPr>
        <w:shd w:val="clear" w:color="auto" w:fill="FFFFFF"/>
        <w:adjustRightInd/>
        <w:spacing w:after="0" w:line="440" w:lineRule="atLeast"/>
        <w:rPr>
          <w:rFonts w:ascii="宋体" w:eastAsia="宋体" w:hAnsi="宋体" w:cs="宋体" w:hint="eastAsia"/>
          <w:b/>
          <w:bCs/>
          <w:color w:val="0000FF"/>
          <w:sz w:val="24"/>
          <w:szCs w:val="24"/>
        </w:rPr>
      </w:pPr>
      <w:r w:rsidRPr="00015039">
        <w:rPr>
          <w:rFonts w:ascii="宋体" w:eastAsia="宋体" w:hAnsi="宋体" w:cs="宋体" w:hint="eastAsia"/>
          <w:b/>
          <w:bCs/>
          <w:color w:val="0000FF"/>
          <w:sz w:val="24"/>
          <w:szCs w:val="24"/>
        </w:rPr>
        <w:t>3.1.12 采用剩余电流动作保护电器作为间接接触防护电器的回路时，必须装设保护导体。</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3.1.13</w:t>
      </w:r>
      <w:r w:rsidRPr="00015039">
        <w:rPr>
          <w:rFonts w:ascii="宋体" w:eastAsia="宋体" w:hAnsi="宋体" w:cs="宋体" w:hint="eastAsia"/>
          <w:color w:val="0000FF"/>
          <w:sz w:val="24"/>
          <w:szCs w:val="24"/>
        </w:rPr>
        <w:t xml:space="preserve"> 在TT系统中，除电气装置的电源进线端与保护电器之间的电气装置符合现行国家标准《点击防护装置和设备的通用部分》GB/T17045规定的Ⅱ类设备的要求或绝缘水平与Ⅱ类设备相同外，当仅用一台剩余电流动作保护电器保护电气装置时，应将保护电器布置在电气装置的电源进线端。</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3.1.14</w:t>
      </w:r>
      <w:r w:rsidRPr="00015039">
        <w:rPr>
          <w:rFonts w:ascii="宋体" w:eastAsia="宋体" w:hAnsi="宋体" w:cs="宋体" w:hint="eastAsia"/>
          <w:color w:val="0000FF"/>
          <w:sz w:val="24"/>
          <w:szCs w:val="24"/>
        </w:rPr>
        <w:t xml:space="preserve"> 在IT系统中，当采用剩余电流动作保护电器保护电气装置，且在第一次故障不断开电路时，其额定剩余不动作电流值不应小于第一次对地故障时流经故障回路的电流。</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3.1.15</w:t>
      </w:r>
      <w:r w:rsidRPr="00015039">
        <w:rPr>
          <w:rFonts w:ascii="宋体" w:eastAsia="宋体" w:hAnsi="宋体" w:cs="宋体" w:hint="eastAsia"/>
          <w:color w:val="0000FF"/>
          <w:sz w:val="24"/>
          <w:szCs w:val="24"/>
        </w:rPr>
        <w:t xml:space="preserve"> 在符合下列情况时，应选用具有断开中性极的开关电器：</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1、有中性导体的IT系统与TT系统或TN系统之间的电源转换开关电器；</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2、TT系统中，当负荷侧有中性导体是选用隔离电器；</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3、IT系统中，当有中性导体时选用开关电器</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3.1.16</w:t>
      </w:r>
      <w:r w:rsidRPr="00015039">
        <w:rPr>
          <w:rFonts w:ascii="宋体" w:eastAsia="宋体" w:hAnsi="宋体" w:cs="宋体" w:hint="eastAsia"/>
          <w:color w:val="0000FF"/>
          <w:sz w:val="24"/>
          <w:szCs w:val="24"/>
        </w:rPr>
        <w:t xml:space="preserve"> 在电路中需防止电流流经不期望的路径时，可选用具有断开中性极的开关电器。</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3.1.17</w:t>
      </w:r>
      <w:r w:rsidRPr="00015039">
        <w:rPr>
          <w:rFonts w:ascii="宋体" w:eastAsia="宋体" w:hAnsi="宋体" w:cs="宋体" w:hint="eastAsia"/>
          <w:color w:val="0000FF"/>
          <w:sz w:val="24"/>
          <w:szCs w:val="24"/>
        </w:rPr>
        <w:t xml:space="preserve"> 在IT系统中安装的绝缘监测电器，应能连续监测电气装置的绝缘。绝缘监测电器应只有使用钥匙或工具才能改变其整定值，其测试电压和绝缘电阻整定值应符合下列规定：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SELV和PELV回路的测试电压应为250V，绝缘电阻整定值应低于0.5MΩ；</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SELV和PELV回路以外且不高于500V回路的测试电压应为500V，绝缘电阻整定值应低于0.5 MΩ</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高于500V回路的测试电压应为1000V，绝缘电阻整定值应低于1.0 MΩ</w:t>
      </w:r>
    </w:p>
    <w:p w:rsidR="00015039" w:rsidRPr="00015039" w:rsidRDefault="00015039" w:rsidP="00015039">
      <w:pPr>
        <w:shd w:val="clear" w:color="auto" w:fill="FFFFFF"/>
        <w:adjustRightInd/>
        <w:spacing w:after="0"/>
        <w:jc w:val="center"/>
        <w:outlineLvl w:val="1"/>
        <w:rPr>
          <w:rFonts w:ascii="宋体" w:eastAsia="宋体" w:hAnsi="宋体" w:cs="宋体" w:hint="eastAsia"/>
          <w:b/>
          <w:bCs/>
          <w:color w:val="0000FF"/>
          <w:sz w:val="24"/>
          <w:szCs w:val="24"/>
        </w:rPr>
      </w:pPr>
      <w:bookmarkStart w:id="13" w:name="_Toc329007495"/>
      <w:bookmarkStart w:id="14" w:name="_Toc329866822"/>
      <w:bookmarkStart w:id="15" w:name="_Toc329867568"/>
      <w:bookmarkEnd w:id="13"/>
      <w:bookmarkEnd w:id="14"/>
      <w:r w:rsidRPr="00015039">
        <w:rPr>
          <w:rFonts w:ascii="宋体" w:eastAsia="宋体" w:hAnsi="宋体" w:cs="宋体" w:hint="eastAsia"/>
          <w:b/>
          <w:bCs/>
          <w:color w:val="333333"/>
          <w:sz w:val="24"/>
          <w:szCs w:val="24"/>
        </w:rPr>
        <w:t>3.2</w:t>
      </w:r>
      <w:bookmarkEnd w:id="15"/>
      <w:r w:rsidRPr="00015039">
        <w:rPr>
          <w:rFonts w:ascii="宋体" w:eastAsia="宋体" w:hAnsi="宋体" w:cs="宋体" w:hint="eastAsia"/>
          <w:b/>
          <w:bCs/>
          <w:color w:val="0000FF"/>
          <w:sz w:val="24"/>
          <w:szCs w:val="24"/>
        </w:rPr>
        <w:t>导体的选择</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3.2.1</w:t>
      </w:r>
      <w:r w:rsidRPr="00015039">
        <w:rPr>
          <w:rFonts w:ascii="宋体" w:eastAsia="宋体" w:hAnsi="宋体" w:cs="宋体" w:hint="eastAsia"/>
          <w:color w:val="0000FF"/>
          <w:sz w:val="24"/>
          <w:szCs w:val="24"/>
        </w:rPr>
        <w:t xml:space="preserve"> 导体的类型应按敷设方式及环境条件选择。 绝缘导体除满足上述条件外，尚应符合工作电压的要求。</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3.2.2</w:t>
      </w:r>
      <w:r w:rsidRPr="00015039">
        <w:rPr>
          <w:rFonts w:ascii="宋体" w:eastAsia="宋体" w:hAnsi="宋体" w:cs="宋体" w:hint="eastAsia"/>
          <w:color w:val="0000FF"/>
          <w:sz w:val="24"/>
          <w:szCs w:val="24"/>
        </w:rPr>
        <w:t xml:space="preserve"> 选择导体截面，应符合下列要求：</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按敷设方式及环境条件确定的导体载流量，不应小于计算电流；</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导体应满足线路保护的要求；</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导体应满足动稳定与热稳定的要求；</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 线路电压损伤应满足用电设备正常工作及启动时端电压的要求；</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5 导体最小截面应满足机械强度的要求。固定敷设的导体最小截面，应根据敷设方式、绝缘子支持点间距和导体材料按表3.3.3的规定确定。</w:t>
      </w:r>
    </w:p>
    <w:p w:rsidR="00015039" w:rsidRPr="00015039" w:rsidRDefault="00015039" w:rsidP="00015039">
      <w:pPr>
        <w:shd w:val="clear" w:color="auto" w:fill="FFFFFF"/>
        <w:adjustRightInd/>
        <w:spacing w:after="0" w:line="440" w:lineRule="atLeast"/>
        <w:ind w:firstLine="480"/>
        <w:jc w:val="center"/>
        <w:rPr>
          <w:rFonts w:ascii="宋体" w:eastAsia="宋体" w:hAnsi="宋体" w:cs="宋体" w:hint="eastAsia"/>
          <w:b/>
          <w:bCs/>
          <w:color w:val="0000FF"/>
          <w:sz w:val="24"/>
          <w:szCs w:val="24"/>
        </w:rPr>
      </w:pPr>
      <w:r w:rsidRPr="00015039">
        <w:rPr>
          <w:rFonts w:ascii="宋体" w:eastAsia="宋体" w:hAnsi="宋体" w:cs="宋体" w:hint="eastAsia"/>
          <w:b/>
          <w:bCs/>
          <w:color w:val="0000FF"/>
          <w:sz w:val="24"/>
          <w:szCs w:val="24"/>
        </w:rPr>
        <w:t>表3.2.2 固定敷设的导体最小截面</w:t>
      </w:r>
    </w:p>
    <w:tbl>
      <w:tblPr>
        <w:tblW w:w="0" w:type="auto"/>
        <w:tblLayout w:type="fixed"/>
        <w:tblLook w:val="04A0"/>
      </w:tblPr>
      <w:tblGrid>
        <w:gridCol w:w="2660"/>
        <w:gridCol w:w="2410"/>
        <w:gridCol w:w="1980"/>
        <w:gridCol w:w="2350"/>
      </w:tblGrid>
      <w:tr w:rsidR="00015039" w:rsidRPr="00015039" w:rsidTr="00015039">
        <w:tc>
          <w:tcPr>
            <w:tcW w:w="2660" w:type="dxa"/>
            <w:vMerge w:val="restart"/>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敷设方式</w:t>
            </w:r>
          </w:p>
        </w:tc>
        <w:tc>
          <w:tcPr>
            <w:tcW w:w="2410" w:type="dxa"/>
            <w:vMerge w:val="restart"/>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绝缘子支撑点间距（m）</w:t>
            </w:r>
          </w:p>
        </w:tc>
        <w:tc>
          <w:tcPr>
            <w:tcW w:w="4330" w:type="dxa"/>
            <w:gridSpan w:val="2"/>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导体最小截面(mm</w:t>
            </w:r>
            <w:r w:rsidRPr="00015039">
              <w:rPr>
                <w:rFonts w:ascii="宋体" w:eastAsia="宋体" w:hAnsi="宋体" w:cs="宋体" w:hint="eastAsia"/>
                <w:b/>
                <w:bCs/>
                <w:color w:val="0000FF"/>
                <w:sz w:val="21"/>
                <w:szCs w:val="21"/>
                <w:vertAlign w:val="superscript"/>
              </w:rPr>
              <w:t>2</w:t>
            </w:r>
            <w:r w:rsidRPr="00015039">
              <w:rPr>
                <w:rFonts w:ascii="宋体" w:eastAsia="宋体" w:hAnsi="宋体" w:cs="宋体" w:hint="eastAsia"/>
                <w:b/>
                <w:bCs/>
                <w:color w:val="0000FF"/>
                <w:sz w:val="21"/>
                <w:szCs w:val="21"/>
              </w:rPr>
              <w:t>)</w:t>
            </w:r>
          </w:p>
        </w:tc>
      </w:tr>
      <w:tr w:rsidR="00015039" w:rsidRPr="00015039" w:rsidTr="00015039">
        <w:trPr>
          <w:trHeight w:val="439"/>
        </w:trPr>
        <w:tc>
          <w:tcPr>
            <w:tcW w:w="2660" w:type="dxa"/>
            <w:vMerge/>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b/>
                <w:bCs/>
                <w:color w:val="0000FF"/>
                <w:sz w:val="21"/>
                <w:szCs w:val="21"/>
              </w:rPr>
            </w:pPr>
          </w:p>
        </w:tc>
        <w:tc>
          <w:tcPr>
            <w:tcW w:w="2410" w:type="dxa"/>
            <w:vMerge/>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b/>
                <w:bCs/>
                <w:color w:val="0000FF"/>
                <w:sz w:val="21"/>
                <w:szCs w:val="21"/>
              </w:rPr>
            </w:pPr>
          </w:p>
        </w:tc>
        <w:tc>
          <w:tcPr>
            <w:tcW w:w="198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铜导体</w:t>
            </w:r>
          </w:p>
        </w:tc>
        <w:tc>
          <w:tcPr>
            <w:tcW w:w="235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铝导体</w:t>
            </w:r>
          </w:p>
        </w:tc>
      </w:tr>
      <w:tr w:rsidR="00015039" w:rsidRPr="00015039" w:rsidTr="00015039">
        <w:tc>
          <w:tcPr>
            <w:tcW w:w="2660"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裸导体敷设在绝缘子上</w:t>
            </w:r>
          </w:p>
        </w:tc>
        <w:tc>
          <w:tcPr>
            <w:tcW w:w="241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c>
          <w:tcPr>
            <w:tcW w:w="198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10</w:t>
            </w:r>
          </w:p>
        </w:tc>
        <w:tc>
          <w:tcPr>
            <w:tcW w:w="235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16</w:t>
            </w:r>
          </w:p>
        </w:tc>
      </w:tr>
      <w:tr w:rsidR="00015039" w:rsidRPr="00015039" w:rsidTr="00015039">
        <w:tc>
          <w:tcPr>
            <w:tcW w:w="2660"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绝缘导体敷设在绝缘子上</w:t>
            </w:r>
          </w:p>
        </w:tc>
        <w:tc>
          <w:tcPr>
            <w:tcW w:w="241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w:t>
            </w:r>
          </w:p>
        </w:tc>
        <w:tc>
          <w:tcPr>
            <w:tcW w:w="198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1.5</w:t>
            </w:r>
          </w:p>
        </w:tc>
        <w:tc>
          <w:tcPr>
            <w:tcW w:w="235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10</w:t>
            </w:r>
          </w:p>
        </w:tc>
      </w:tr>
      <w:tr w:rsidR="00015039" w:rsidRPr="00015039" w:rsidTr="00015039">
        <w:tc>
          <w:tcPr>
            <w:tcW w:w="2660"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p>
        </w:tc>
        <w:tc>
          <w:tcPr>
            <w:tcW w:w="241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＞2，且≤6</w:t>
            </w:r>
          </w:p>
        </w:tc>
        <w:tc>
          <w:tcPr>
            <w:tcW w:w="198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2.5</w:t>
            </w:r>
          </w:p>
        </w:tc>
        <w:tc>
          <w:tcPr>
            <w:tcW w:w="235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10</w:t>
            </w:r>
          </w:p>
        </w:tc>
      </w:tr>
      <w:tr w:rsidR="00015039" w:rsidRPr="00015039" w:rsidTr="00015039">
        <w:tc>
          <w:tcPr>
            <w:tcW w:w="2660"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p>
        </w:tc>
        <w:tc>
          <w:tcPr>
            <w:tcW w:w="241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＞6，且≤16</w:t>
            </w:r>
          </w:p>
        </w:tc>
        <w:tc>
          <w:tcPr>
            <w:tcW w:w="198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4</w:t>
            </w:r>
          </w:p>
        </w:tc>
        <w:tc>
          <w:tcPr>
            <w:tcW w:w="235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10</w:t>
            </w:r>
          </w:p>
        </w:tc>
      </w:tr>
      <w:tr w:rsidR="00015039" w:rsidRPr="00015039" w:rsidTr="00015039">
        <w:tc>
          <w:tcPr>
            <w:tcW w:w="2660"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p>
        </w:tc>
        <w:tc>
          <w:tcPr>
            <w:tcW w:w="241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＞16，且≤25</w:t>
            </w:r>
          </w:p>
        </w:tc>
        <w:tc>
          <w:tcPr>
            <w:tcW w:w="198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6</w:t>
            </w:r>
          </w:p>
        </w:tc>
        <w:tc>
          <w:tcPr>
            <w:tcW w:w="235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10</w:t>
            </w:r>
          </w:p>
        </w:tc>
      </w:tr>
      <w:tr w:rsidR="00015039" w:rsidRPr="00015039" w:rsidTr="00015039">
        <w:tc>
          <w:tcPr>
            <w:tcW w:w="2660"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绝缘导体穿导管敷设或在槽盒中敷设</w:t>
            </w:r>
          </w:p>
        </w:tc>
        <w:tc>
          <w:tcPr>
            <w:tcW w:w="241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c>
          <w:tcPr>
            <w:tcW w:w="198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1.5</w:t>
            </w:r>
          </w:p>
        </w:tc>
        <w:tc>
          <w:tcPr>
            <w:tcW w:w="235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10</w:t>
            </w:r>
          </w:p>
        </w:tc>
      </w:tr>
    </w:tbl>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6 用于负荷长期稳定的电缆，经技术经济比较确认合理时，可按经济电流密度选择导体截面，且应符合现行国家标准《电力工程电缆设计规范》GB50217的有关规定 。</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3.2.3</w:t>
      </w:r>
      <w:r w:rsidRPr="00015039">
        <w:rPr>
          <w:rFonts w:ascii="宋体" w:eastAsia="宋体" w:hAnsi="宋体" w:cs="宋体" w:hint="eastAsia"/>
          <w:color w:val="0000FF"/>
          <w:sz w:val="24"/>
          <w:szCs w:val="24"/>
        </w:rPr>
        <w:t xml:space="preserve"> 导体的负荷电流在正常持续运行中产生的温度，不应使绝缘的温度超过表3.2.3的规定。</w:t>
      </w:r>
    </w:p>
    <w:p w:rsidR="00015039" w:rsidRPr="00015039" w:rsidRDefault="00015039" w:rsidP="00015039">
      <w:pPr>
        <w:shd w:val="clear" w:color="auto" w:fill="FFFFFF"/>
        <w:adjustRightInd/>
        <w:spacing w:after="0" w:line="440" w:lineRule="atLeast"/>
        <w:jc w:val="center"/>
        <w:rPr>
          <w:rFonts w:ascii="宋体" w:eastAsia="宋体" w:hAnsi="宋体" w:cs="宋体" w:hint="eastAsia"/>
          <w:b/>
          <w:bCs/>
          <w:color w:val="0000FF"/>
          <w:sz w:val="24"/>
          <w:szCs w:val="24"/>
        </w:rPr>
      </w:pPr>
      <w:r w:rsidRPr="00015039">
        <w:rPr>
          <w:rFonts w:ascii="宋体" w:eastAsia="宋体" w:hAnsi="宋体" w:cs="宋体" w:hint="eastAsia"/>
          <w:b/>
          <w:bCs/>
          <w:color w:val="0000FF"/>
          <w:sz w:val="24"/>
          <w:szCs w:val="24"/>
        </w:rPr>
        <w:t>表3.2.3 各类绝缘最高运行温度（℃）</w:t>
      </w:r>
    </w:p>
    <w:tbl>
      <w:tblPr>
        <w:tblW w:w="0" w:type="auto"/>
        <w:tblLayout w:type="fixed"/>
        <w:tblLook w:val="04A0"/>
      </w:tblPr>
      <w:tblGrid>
        <w:gridCol w:w="4644"/>
        <w:gridCol w:w="2378"/>
        <w:gridCol w:w="2378"/>
      </w:tblGrid>
      <w:tr w:rsidR="00015039" w:rsidRPr="00015039" w:rsidTr="00015039">
        <w:tc>
          <w:tcPr>
            <w:tcW w:w="4644"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绝缘类型</w:t>
            </w:r>
          </w:p>
        </w:tc>
        <w:tc>
          <w:tcPr>
            <w:tcW w:w="2378"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导体的绝缘</w:t>
            </w:r>
          </w:p>
        </w:tc>
        <w:tc>
          <w:tcPr>
            <w:tcW w:w="2378"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护套</w:t>
            </w:r>
          </w:p>
        </w:tc>
      </w:tr>
      <w:tr w:rsidR="00015039" w:rsidRPr="00015039" w:rsidTr="00015039">
        <w:tc>
          <w:tcPr>
            <w:tcW w:w="4644"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聚氯乙烯</w:t>
            </w:r>
          </w:p>
        </w:tc>
        <w:tc>
          <w:tcPr>
            <w:tcW w:w="2378"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70</w:t>
            </w:r>
          </w:p>
        </w:tc>
        <w:tc>
          <w:tcPr>
            <w:tcW w:w="2378"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r>
      <w:tr w:rsidR="00015039" w:rsidRPr="00015039" w:rsidTr="00015039">
        <w:tc>
          <w:tcPr>
            <w:tcW w:w="4644"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交联氯乙烯和乙丙橡胶</w:t>
            </w:r>
          </w:p>
        </w:tc>
        <w:tc>
          <w:tcPr>
            <w:tcW w:w="2378"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w:t>
            </w:r>
          </w:p>
        </w:tc>
        <w:tc>
          <w:tcPr>
            <w:tcW w:w="2378"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r>
      <w:tr w:rsidR="00015039" w:rsidRPr="00015039" w:rsidTr="00015039">
        <w:tc>
          <w:tcPr>
            <w:tcW w:w="4644"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聚氯乙烯护套矿物绝缘电缆或可触及的裸护套矿物绝缘电缆</w:t>
            </w:r>
          </w:p>
        </w:tc>
        <w:tc>
          <w:tcPr>
            <w:tcW w:w="2378"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c>
          <w:tcPr>
            <w:tcW w:w="2378"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70</w:t>
            </w:r>
          </w:p>
        </w:tc>
      </w:tr>
      <w:tr w:rsidR="00015039" w:rsidRPr="00015039" w:rsidTr="00015039">
        <w:tc>
          <w:tcPr>
            <w:tcW w:w="4644"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不允许触及和不与可燃物相接处的裸护套矿物绝缘电缆</w:t>
            </w:r>
          </w:p>
        </w:tc>
        <w:tc>
          <w:tcPr>
            <w:tcW w:w="2378"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c>
          <w:tcPr>
            <w:tcW w:w="2378"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105</w:t>
            </w:r>
          </w:p>
        </w:tc>
      </w:tr>
    </w:tbl>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3.2.4</w:t>
      </w:r>
      <w:r w:rsidRPr="00015039">
        <w:rPr>
          <w:rFonts w:ascii="宋体" w:eastAsia="宋体" w:hAnsi="宋体" w:cs="宋体" w:hint="eastAsia"/>
          <w:color w:val="0000FF"/>
          <w:sz w:val="24"/>
          <w:szCs w:val="24"/>
        </w:rPr>
        <w:t xml:space="preserve"> 绝缘导体和无铠装电缆的载流量以及载流量的校正系数，应按现行国家标准《建筑物电气装置 第5部分：电气设备的选择和安装 第523节：布线系统载流量》GB/T16895.15的有关规定确定。铠装电缆的载流量以及载流量的校正系数，应按现行国家标准《电力工程电缆设计规范》GB50217de有关规定确定。</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3.2.5</w:t>
      </w:r>
      <w:r w:rsidRPr="00015039">
        <w:rPr>
          <w:rFonts w:ascii="宋体" w:eastAsia="宋体" w:hAnsi="宋体" w:cs="宋体" w:hint="eastAsia"/>
          <w:color w:val="0000FF"/>
          <w:sz w:val="24"/>
          <w:szCs w:val="24"/>
        </w:rPr>
        <w:t xml:space="preserve"> 绝缘导体或电缆敷设处的环境温度应按表3.2.5的规定。</w:t>
      </w:r>
    </w:p>
    <w:p w:rsidR="00015039" w:rsidRPr="00015039" w:rsidRDefault="00015039" w:rsidP="00015039">
      <w:pPr>
        <w:shd w:val="clear" w:color="auto" w:fill="FFFFFF"/>
        <w:adjustRightInd/>
        <w:spacing w:after="0" w:line="440" w:lineRule="atLeast"/>
        <w:ind w:firstLine="480"/>
        <w:jc w:val="center"/>
        <w:rPr>
          <w:rFonts w:ascii="宋体" w:eastAsia="宋体" w:hAnsi="宋体" w:cs="宋体" w:hint="eastAsia"/>
          <w:b/>
          <w:bCs/>
          <w:color w:val="0000FF"/>
          <w:sz w:val="24"/>
          <w:szCs w:val="24"/>
        </w:rPr>
      </w:pPr>
      <w:r w:rsidRPr="00015039">
        <w:rPr>
          <w:rFonts w:ascii="宋体" w:eastAsia="宋体" w:hAnsi="宋体" w:cs="宋体" w:hint="eastAsia"/>
          <w:b/>
          <w:bCs/>
          <w:color w:val="0000FF"/>
          <w:sz w:val="24"/>
          <w:szCs w:val="24"/>
        </w:rPr>
        <w:t>表3.2.5 绝缘导体或电缆敷设出的环境温度</w:t>
      </w:r>
    </w:p>
    <w:tbl>
      <w:tblPr>
        <w:tblW w:w="0" w:type="auto"/>
        <w:tblLayout w:type="fixed"/>
        <w:tblLook w:val="04A0"/>
      </w:tblPr>
      <w:tblGrid>
        <w:gridCol w:w="3133"/>
        <w:gridCol w:w="2645"/>
        <w:gridCol w:w="3622"/>
      </w:tblGrid>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电缆敷设场所</w:t>
            </w:r>
          </w:p>
        </w:tc>
        <w:tc>
          <w:tcPr>
            <w:tcW w:w="264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有无机械通风</w:t>
            </w:r>
          </w:p>
        </w:tc>
        <w:tc>
          <w:tcPr>
            <w:tcW w:w="3622"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选取的环境温度</w:t>
            </w:r>
          </w:p>
        </w:tc>
      </w:tr>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土中直埋</w:t>
            </w:r>
          </w:p>
        </w:tc>
        <w:tc>
          <w:tcPr>
            <w:tcW w:w="264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c>
          <w:tcPr>
            <w:tcW w:w="3622"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埋深处的最热月平均地温</w:t>
            </w:r>
          </w:p>
        </w:tc>
      </w:tr>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水下</w:t>
            </w:r>
          </w:p>
        </w:tc>
        <w:tc>
          <w:tcPr>
            <w:tcW w:w="264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c>
          <w:tcPr>
            <w:tcW w:w="3622"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最热月的日最高水温平均值</w:t>
            </w:r>
          </w:p>
        </w:tc>
      </w:tr>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户外空气中、电缆沟</w:t>
            </w:r>
          </w:p>
        </w:tc>
        <w:tc>
          <w:tcPr>
            <w:tcW w:w="264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c>
          <w:tcPr>
            <w:tcW w:w="3622"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最热月的日最高温度平均值</w:t>
            </w:r>
          </w:p>
        </w:tc>
      </w:tr>
      <w:tr w:rsidR="00015039" w:rsidRPr="00015039" w:rsidTr="00015039">
        <w:tc>
          <w:tcPr>
            <w:tcW w:w="3133" w:type="dxa"/>
            <w:vMerge w:val="restart"/>
            <w:tcBorders>
              <w:top w:val="nil"/>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有热源设备的厂房</w:t>
            </w:r>
          </w:p>
        </w:tc>
        <w:tc>
          <w:tcPr>
            <w:tcW w:w="264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有</w:t>
            </w:r>
          </w:p>
        </w:tc>
        <w:tc>
          <w:tcPr>
            <w:tcW w:w="3622"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通风设计规范</w:t>
            </w:r>
          </w:p>
        </w:tc>
      </w:tr>
      <w:tr w:rsidR="00015039" w:rsidRPr="00015039" w:rsidTr="00015039">
        <w:tc>
          <w:tcPr>
            <w:tcW w:w="3133" w:type="dxa"/>
            <w:vMerge/>
            <w:tcBorders>
              <w:top w:val="nil"/>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color w:val="0000FF"/>
                <w:sz w:val="21"/>
                <w:szCs w:val="21"/>
              </w:rPr>
            </w:pPr>
          </w:p>
        </w:tc>
        <w:tc>
          <w:tcPr>
            <w:tcW w:w="264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无</w:t>
            </w:r>
          </w:p>
        </w:tc>
        <w:tc>
          <w:tcPr>
            <w:tcW w:w="3622"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最热月的最高温度平均值另加5℃</w:t>
            </w:r>
          </w:p>
        </w:tc>
      </w:tr>
      <w:tr w:rsidR="00015039" w:rsidRPr="00015039" w:rsidTr="00015039">
        <w:tc>
          <w:tcPr>
            <w:tcW w:w="3133" w:type="dxa"/>
            <w:vMerge w:val="restart"/>
            <w:tcBorders>
              <w:top w:val="nil"/>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一般性厂房及其他建筑物内</w:t>
            </w:r>
          </w:p>
        </w:tc>
        <w:tc>
          <w:tcPr>
            <w:tcW w:w="264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有</w:t>
            </w:r>
          </w:p>
        </w:tc>
        <w:tc>
          <w:tcPr>
            <w:tcW w:w="3622"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通风设计温度</w:t>
            </w:r>
          </w:p>
        </w:tc>
      </w:tr>
      <w:tr w:rsidR="00015039" w:rsidRPr="00015039" w:rsidTr="00015039">
        <w:tc>
          <w:tcPr>
            <w:tcW w:w="3133" w:type="dxa"/>
            <w:vMerge/>
            <w:tcBorders>
              <w:top w:val="nil"/>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color w:val="0000FF"/>
                <w:sz w:val="21"/>
                <w:szCs w:val="21"/>
              </w:rPr>
            </w:pPr>
          </w:p>
        </w:tc>
        <w:tc>
          <w:tcPr>
            <w:tcW w:w="264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无</w:t>
            </w:r>
          </w:p>
        </w:tc>
        <w:tc>
          <w:tcPr>
            <w:tcW w:w="3622"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最热月的日最高温度平均值</w:t>
            </w:r>
          </w:p>
        </w:tc>
      </w:tr>
      <w:tr w:rsidR="00015039" w:rsidRPr="00015039" w:rsidTr="00015039">
        <w:trPr>
          <w:trHeight w:val="500"/>
        </w:trPr>
        <w:tc>
          <w:tcPr>
            <w:tcW w:w="3133"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户内电缆沟</w:t>
            </w:r>
          </w:p>
        </w:tc>
        <w:tc>
          <w:tcPr>
            <w:tcW w:w="2645" w:type="dxa"/>
            <w:vMerge w:val="restart"/>
            <w:tcBorders>
              <w:top w:val="nil"/>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无</w:t>
            </w:r>
          </w:p>
        </w:tc>
        <w:tc>
          <w:tcPr>
            <w:tcW w:w="3622" w:type="dxa"/>
            <w:vMerge w:val="restart"/>
            <w:tcBorders>
              <w:top w:val="nil"/>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最热月的日最高温度平均值另加5℃</w:t>
            </w:r>
          </w:p>
        </w:tc>
      </w:tr>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隧道、电气竖井</w:t>
            </w:r>
          </w:p>
        </w:tc>
        <w:tc>
          <w:tcPr>
            <w:tcW w:w="2645" w:type="dxa"/>
            <w:vMerge/>
            <w:tcBorders>
              <w:top w:val="nil"/>
              <w:left w:val="nil"/>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color w:val="0000FF"/>
                <w:sz w:val="21"/>
                <w:szCs w:val="21"/>
              </w:rPr>
            </w:pPr>
          </w:p>
        </w:tc>
        <w:tc>
          <w:tcPr>
            <w:tcW w:w="3622" w:type="dxa"/>
            <w:vMerge/>
            <w:tcBorders>
              <w:top w:val="nil"/>
              <w:left w:val="nil"/>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color w:val="0000FF"/>
                <w:sz w:val="21"/>
                <w:szCs w:val="21"/>
              </w:rPr>
            </w:pPr>
          </w:p>
        </w:tc>
      </w:tr>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隧道、电气竖井</w:t>
            </w:r>
          </w:p>
        </w:tc>
        <w:tc>
          <w:tcPr>
            <w:tcW w:w="264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有</w:t>
            </w:r>
          </w:p>
        </w:tc>
        <w:tc>
          <w:tcPr>
            <w:tcW w:w="3622"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通风设计规范</w:t>
            </w:r>
          </w:p>
        </w:tc>
      </w:tr>
    </w:tbl>
    <w:p w:rsidR="00015039" w:rsidRPr="00015039" w:rsidRDefault="00015039" w:rsidP="00015039">
      <w:pPr>
        <w:shd w:val="clear" w:color="auto" w:fill="FFFFFF"/>
        <w:adjustRightInd/>
        <w:spacing w:after="0" w:line="440" w:lineRule="atLeast"/>
        <w:ind w:firstLine="420"/>
        <w:rPr>
          <w:rFonts w:ascii="宋体" w:eastAsia="宋体" w:hAnsi="宋体" w:cs="宋体" w:hint="eastAsia"/>
          <w:color w:val="0000FF"/>
          <w:sz w:val="21"/>
          <w:szCs w:val="21"/>
        </w:rPr>
      </w:pPr>
      <w:r w:rsidRPr="00015039">
        <w:rPr>
          <w:rFonts w:ascii="宋体" w:eastAsia="宋体" w:hAnsi="宋体" w:cs="宋体" w:hint="eastAsia"/>
          <w:color w:val="0000FF"/>
          <w:sz w:val="21"/>
          <w:szCs w:val="21"/>
        </w:rPr>
        <w:t>注：数量较多的电缆工作温度大于70℃的电缆敷设于未装机械通风的隧道、电气竖井时，应计入对环境温升的影响，不能直接采取仅加5℃</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3.2.6</w:t>
      </w:r>
      <w:r w:rsidRPr="00015039">
        <w:rPr>
          <w:rFonts w:ascii="宋体" w:eastAsia="宋体" w:hAnsi="宋体" w:cs="宋体" w:hint="eastAsia"/>
          <w:color w:val="0000FF"/>
          <w:sz w:val="24"/>
          <w:szCs w:val="24"/>
        </w:rPr>
        <w:t xml:space="preserve"> 当电缆沿敷设路径中各场所的散热条件不相同时，电缆的散热条件应按最不利的场所确定。</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3.2.7</w:t>
      </w:r>
      <w:r w:rsidRPr="00015039">
        <w:rPr>
          <w:rFonts w:ascii="宋体" w:eastAsia="宋体" w:hAnsi="宋体" w:cs="宋体" w:hint="eastAsia"/>
          <w:color w:val="0000FF"/>
          <w:sz w:val="24"/>
          <w:szCs w:val="24"/>
        </w:rPr>
        <w:t xml:space="preserve"> 符合下列情况之一的线路，中性导体的截面应与相导体的截面相同：</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单相两线制线路；</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铜相导体截面小于等于16mm2或铝相导体截面小于等于25 mm2的三相四线线路。</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3.2.8</w:t>
      </w:r>
      <w:r w:rsidRPr="00015039">
        <w:rPr>
          <w:rFonts w:ascii="宋体" w:eastAsia="宋体" w:hAnsi="宋体" w:cs="宋体" w:hint="eastAsia"/>
          <w:color w:val="0000FF"/>
          <w:sz w:val="24"/>
          <w:szCs w:val="24"/>
        </w:rPr>
        <w:t xml:space="preserve"> 符合下列条件的线路，中性导体截面可小于相导体截面；</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铜相导体截面大于16 mm2或铝相导体截面大于25 mm2；</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铜中性导体截面大于等于16 mm2或铝中性导体截面大于等于25 mm2；</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在正常工作时，包括谐波电流在内的中性导体预期最大电流小于等于中性导体的允许载流量；</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 中性导体已进行了过电流保护。</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3.2.9</w:t>
      </w:r>
      <w:r w:rsidRPr="00015039">
        <w:rPr>
          <w:rFonts w:ascii="宋体" w:eastAsia="宋体" w:hAnsi="宋体" w:cs="宋体" w:hint="eastAsia"/>
          <w:color w:val="0000FF"/>
          <w:sz w:val="24"/>
          <w:szCs w:val="24"/>
        </w:rPr>
        <w:t xml:space="preserve"> 在三相四线制线路中存在谐波电流时，计算中性导体的电流应计入谐波电流的效应。当中性导体电流大于相导体电流时，电缆相导体截面应按中性导体电流选择。当三相平衡系统中存在谐波电流，4芯或5芯电缆内中性导体与相导体材料相同和截面相等时，电缆载流量的降低系数应按表3.2.9的规定确定。</w:t>
      </w:r>
    </w:p>
    <w:p w:rsidR="00015039" w:rsidRPr="00015039" w:rsidRDefault="00015039" w:rsidP="00015039">
      <w:pPr>
        <w:shd w:val="clear" w:color="auto" w:fill="FFFFFF"/>
        <w:adjustRightInd/>
        <w:spacing w:after="0" w:line="440" w:lineRule="atLeast"/>
        <w:ind w:firstLine="480"/>
        <w:jc w:val="center"/>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表3.2.9 电缆载流量的降低系数</w:t>
      </w:r>
    </w:p>
    <w:tbl>
      <w:tblPr>
        <w:tblW w:w="0" w:type="auto"/>
        <w:tblLayout w:type="fixed"/>
        <w:tblLook w:val="04A0"/>
      </w:tblPr>
      <w:tblGrid>
        <w:gridCol w:w="3133"/>
        <w:gridCol w:w="3133"/>
        <w:gridCol w:w="3134"/>
      </w:tblGrid>
      <w:tr w:rsidR="00015039" w:rsidRPr="00015039" w:rsidTr="00015039">
        <w:tc>
          <w:tcPr>
            <w:tcW w:w="3133" w:type="dxa"/>
            <w:vMerge w:val="restart"/>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相电流中三次谐波分量（%）</w:t>
            </w:r>
          </w:p>
        </w:tc>
        <w:tc>
          <w:tcPr>
            <w:tcW w:w="6267" w:type="dxa"/>
            <w:gridSpan w:val="2"/>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降低系数</w:t>
            </w:r>
          </w:p>
        </w:tc>
      </w:tr>
      <w:tr w:rsidR="00015039" w:rsidRPr="00015039" w:rsidTr="00015039">
        <w:tc>
          <w:tcPr>
            <w:tcW w:w="3133" w:type="dxa"/>
            <w:vMerge/>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b/>
                <w:bCs/>
                <w:color w:val="0000FF"/>
                <w:sz w:val="21"/>
                <w:szCs w:val="21"/>
              </w:rPr>
            </w:pPr>
          </w:p>
        </w:tc>
        <w:tc>
          <w:tcPr>
            <w:tcW w:w="3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按相电流选择截面</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按中性导体电流选择截面</w:t>
            </w:r>
          </w:p>
        </w:tc>
      </w:tr>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0～15</w:t>
            </w:r>
          </w:p>
        </w:tc>
        <w:tc>
          <w:tcPr>
            <w:tcW w:w="3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1.0</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r>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＞15，且≤33</w:t>
            </w:r>
          </w:p>
        </w:tc>
        <w:tc>
          <w:tcPr>
            <w:tcW w:w="3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0.86</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r>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＞33，且≤45</w:t>
            </w:r>
          </w:p>
        </w:tc>
        <w:tc>
          <w:tcPr>
            <w:tcW w:w="3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0.86</w:t>
            </w:r>
          </w:p>
        </w:tc>
      </w:tr>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＞45</w:t>
            </w:r>
          </w:p>
        </w:tc>
        <w:tc>
          <w:tcPr>
            <w:tcW w:w="3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1.0</w:t>
            </w:r>
          </w:p>
        </w:tc>
      </w:tr>
    </w:tbl>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3.2.10</w:t>
      </w:r>
      <w:r w:rsidRPr="00015039">
        <w:rPr>
          <w:rFonts w:ascii="宋体" w:eastAsia="宋体" w:hAnsi="宋体" w:cs="宋体" w:hint="eastAsia"/>
          <w:color w:val="0000FF"/>
          <w:sz w:val="24"/>
          <w:szCs w:val="24"/>
        </w:rPr>
        <w:t xml:space="preserve"> 在配电线路中固定敷设的铜保护接地中性导体的截面积不应小于10mm2,铝保护接地中性导体的截面积不应小于16 mm2。</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3.2.11</w:t>
      </w:r>
      <w:r w:rsidRPr="00015039">
        <w:rPr>
          <w:rFonts w:ascii="宋体" w:eastAsia="宋体" w:hAnsi="宋体" w:cs="宋体" w:hint="eastAsia"/>
          <w:color w:val="0000FF"/>
          <w:sz w:val="24"/>
          <w:szCs w:val="24"/>
        </w:rPr>
        <w:t xml:space="preserve"> 保护接地中性导体应按预期出现的最高电压进行绝缘。</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3.2.12</w:t>
      </w:r>
      <w:r w:rsidRPr="00015039">
        <w:rPr>
          <w:rFonts w:ascii="宋体" w:eastAsia="宋体" w:hAnsi="宋体" w:cs="宋体" w:hint="eastAsia"/>
          <w:color w:val="0000FF"/>
          <w:sz w:val="24"/>
          <w:szCs w:val="24"/>
        </w:rPr>
        <w:t xml:space="preserve"> 当从电气系统的某一点起，由保护接地中性导体改变为单独的中性导体和保护导体时，应符合下列规定：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保护导体和中性导体应分别设置单独的端子或母线；</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保护接地中性导体应首先接到为保护导体设置的端子或母线上；</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中性导体不用连接到电气系统的任何其他的接地部分。</w:t>
      </w:r>
    </w:p>
    <w:p w:rsidR="00015039" w:rsidRPr="00015039" w:rsidRDefault="00015039" w:rsidP="00015039">
      <w:pPr>
        <w:shd w:val="clear" w:color="auto" w:fill="FFFFFF"/>
        <w:adjustRightInd/>
        <w:spacing w:after="0" w:line="440" w:lineRule="atLeast"/>
        <w:rPr>
          <w:rFonts w:ascii="宋体" w:eastAsia="宋体" w:hAnsi="宋体" w:cs="宋体" w:hint="eastAsia"/>
          <w:b/>
          <w:bCs/>
          <w:color w:val="0000FF"/>
          <w:sz w:val="24"/>
          <w:szCs w:val="24"/>
        </w:rPr>
      </w:pPr>
      <w:r w:rsidRPr="00015039">
        <w:rPr>
          <w:rFonts w:ascii="宋体" w:eastAsia="宋体" w:hAnsi="宋体" w:cs="宋体" w:hint="eastAsia"/>
          <w:b/>
          <w:bCs/>
          <w:color w:val="0000FF"/>
          <w:sz w:val="24"/>
          <w:szCs w:val="24"/>
        </w:rPr>
        <w:t>3.2.13 装置外可导电部分严禁作为保护接地中性导体的一部分。</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3.2.14</w:t>
      </w:r>
      <w:r w:rsidRPr="00015039">
        <w:rPr>
          <w:rFonts w:ascii="宋体" w:eastAsia="宋体" w:hAnsi="宋体" w:cs="宋体" w:hint="eastAsia"/>
          <w:color w:val="0000FF"/>
          <w:sz w:val="24"/>
          <w:szCs w:val="24"/>
        </w:rPr>
        <w:t xml:space="preserve"> 保护导体截面积的选择，应符合下列规定：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应能满足电气系统间接接触防护自动切断电源的条件，且能承受预期的故障电流或短路电流；</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保护导体的截面积应符合式（3.2.14）的要求，或按表3.2.14的规定确定</w:t>
      </w:r>
    </w:p>
    <w:p w:rsidR="00015039" w:rsidRPr="00015039" w:rsidRDefault="00015039" w:rsidP="00015039">
      <w:pPr>
        <w:shd w:val="clear" w:color="auto" w:fill="FFFFFF"/>
        <w:adjustRightInd/>
        <w:spacing w:after="0" w:line="440" w:lineRule="atLeast"/>
        <w:ind w:firstLine="420"/>
        <w:rPr>
          <w:rFonts w:ascii="宋体" w:eastAsia="宋体" w:hAnsi="宋体" w:cs="宋体" w:hint="eastAsia"/>
          <w:color w:val="0000FF"/>
          <w:sz w:val="24"/>
          <w:szCs w:val="24"/>
        </w:rPr>
      </w:pPr>
      <w:r w:rsidRPr="00015039">
        <w:rPr>
          <w:rFonts w:ascii="宋体" w:eastAsia="宋体" w:hAnsi="宋体" w:cs="宋体" w:hint="eastAsia"/>
          <w:noProof/>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85.5pt;height:45.75pt;z-index:251658240;mso-wrap-distance-left:9pt;mso-wrap-distance-top:0;mso-wrap-distance-right:9pt;mso-wrap-distance-bottom:0;mso-position-horizontal:left;mso-position-horizontal-relative:text;mso-position-vertical-relative:line" o:allowoverlap="f">
            <w10:wrap type="square"/>
          </v:shape>
        </w:pic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S---保护导体的截面积（mm2）</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I---通过保护电器的预期故障电流或短路电流[交流方均根植（A）]；</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t---保护电器自动切断电流的动作时间（s）；</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k---系数，按本规范公式（A.0.1）计算或按表～A.0.6确定。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ind w:firstLine="480"/>
        <w:jc w:val="center"/>
        <w:rPr>
          <w:rFonts w:ascii="宋体" w:eastAsia="宋体" w:hAnsi="宋体" w:cs="宋体" w:hint="eastAsia"/>
          <w:b/>
          <w:bCs/>
          <w:color w:val="0000FF"/>
          <w:sz w:val="24"/>
          <w:szCs w:val="24"/>
        </w:rPr>
      </w:pPr>
      <w:r w:rsidRPr="00015039">
        <w:rPr>
          <w:rFonts w:ascii="宋体" w:eastAsia="宋体" w:hAnsi="宋体" w:cs="宋体" w:hint="eastAsia"/>
          <w:b/>
          <w:bCs/>
          <w:color w:val="0000FF"/>
          <w:sz w:val="24"/>
          <w:szCs w:val="24"/>
        </w:rPr>
        <w:t>表3.2.14 保护导体的最小截面积（mm</w:t>
      </w:r>
      <w:r w:rsidRPr="00015039">
        <w:rPr>
          <w:rFonts w:ascii="宋体" w:eastAsia="宋体" w:hAnsi="宋体" w:cs="宋体" w:hint="eastAsia"/>
          <w:b/>
          <w:bCs/>
          <w:color w:val="0000FF"/>
          <w:sz w:val="24"/>
          <w:szCs w:val="24"/>
          <w:vertAlign w:val="superscript"/>
        </w:rPr>
        <w:t>2</w:t>
      </w:r>
      <w:r w:rsidRPr="00015039">
        <w:rPr>
          <w:rFonts w:ascii="宋体" w:eastAsia="宋体" w:hAnsi="宋体" w:cs="宋体" w:hint="eastAsia"/>
          <w:b/>
          <w:bCs/>
          <w:color w:val="0000FF"/>
          <w:sz w:val="24"/>
          <w:szCs w:val="24"/>
        </w:rPr>
        <w:t>）</w:t>
      </w:r>
    </w:p>
    <w:tbl>
      <w:tblPr>
        <w:tblW w:w="0" w:type="auto"/>
        <w:tblLayout w:type="fixed"/>
        <w:tblLook w:val="04A0"/>
      </w:tblPr>
      <w:tblGrid>
        <w:gridCol w:w="1782"/>
        <w:gridCol w:w="3809"/>
        <w:gridCol w:w="3809"/>
      </w:tblGrid>
      <w:tr w:rsidR="00015039" w:rsidRPr="00015039" w:rsidTr="00015039">
        <w:tc>
          <w:tcPr>
            <w:tcW w:w="1782"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相导体截面积</w:t>
            </w:r>
          </w:p>
        </w:tc>
        <w:tc>
          <w:tcPr>
            <w:tcW w:w="7618" w:type="dxa"/>
            <w:gridSpan w:val="2"/>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保护导体的最小截面积</w:t>
            </w:r>
          </w:p>
        </w:tc>
      </w:tr>
      <w:tr w:rsidR="00015039" w:rsidRPr="00015039" w:rsidTr="00015039">
        <w:tc>
          <w:tcPr>
            <w:tcW w:w="1782"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p>
        </w:tc>
        <w:tc>
          <w:tcPr>
            <w:tcW w:w="3809"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保护导体与相导体使用相同材料</w:t>
            </w:r>
          </w:p>
        </w:tc>
        <w:tc>
          <w:tcPr>
            <w:tcW w:w="3809"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保护导体与相导体使用不同材料</w:t>
            </w:r>
          </w:p>
        </w:tc>
      </w:tr>
      <w:tr w:rsidR="00015039" w:rsidRPr="00015039" w:rsidTr="00015039">
        <w:trPr>
          <w:trHeight w:val="749"/>
        </w:trPr>
        <w:tc>
          <w:tcPr>
            <w:tcW w:w="1782"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≤16</w:t>
            </w:r>
          </w:p>
        </w:tc>
        <w:tc>
          <w:tcPr>
            <w:tcW w:w="3809"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S</w:t>
            </w:r>
          </w:p>
        </w:tc>
        <w:tc>
          <w:tcPr>
            <w:tcW w:w="3809"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noProof/>
                <w:color w:val="0000FF"/>
                <w:sz w:val="24"/>
                <w:szCs w:val="24"/>
              </w:rPr>
              <w:pict>
                <v:shape id="_x0000_s1027" type="#_x0000_t75" alt="" style="position:absolute;left:0;text-align:left;margin-left:0;margin-top:0;width:30.75pt;height:31.5pt;z-index:251658240;mso-wrap-distance-left:9pt;mso-wrap-distance-top:0;mso-wrap-distance-right:9pt;mso-wrap-distance-bottom:0;mso-position-horizontal:left;mso-position-horizontal-relative:text;mso-position-vertical-relative:line" o:allowoverlap="f">
                  <w10:wrap type="square"/>
                </v:shape>
              </w:pict>
            </w:r>
          </w:p>
        </w:tc>
      </w:tr>
      <w:tr w:rsidR="00015039" w:rsidRPr="00015039" w:rsidTr="00015039">
        <w:trPr>
          <w:trHeight w:val="832"/>
        </w:trPr>
        <w:tc>
          <w:tcPr>
            <w:tcW w:w="1782"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＞16，且≤35</w:t>
            </w:r>
          </w:p>
        </w:tc>
        <w:tc>
          <w:tcPr>
            <w:tcW w:w="3809"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16</w:t>
            </w:r>
          </w:p>
        </w:tc>
        <w:tc>
          <w:tcPr>
            <w:tcW w:w="3809"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noProof/>
                <w:color w:val="0000FF"/>
                <w:sz w:val="24"/>
                <w:szCs w:val="24"/>
              </w:rPr>
              <w:pict>
                <v:shape id="_x0000_s1028" type="#_x0000_t75" alt="" style="position:absolute;left:0;text-align:left;margin-left:0;margin-top:0;width:36pt;height:31.5pt;z-index:251658240;mso-wrap-distance-left:9pt;mso-wrap-distance-top:0;mso-wrap-distance-right:9pt;mso-wrap-distance-bottom:0;mso-position-horizontal:left;mso-position-horizontal-relative:text;mso-position-vertical-relative:line" o:allowoverlap="f">
                  <w10:wrap type="square"/>
                </v:shape>
              </w:pict>
            </w:r>
          </w:p>
        </w:tc>
      </w:tr>
      <w:tr w:rsidR="00015039" w:rsidRPr="00015039" w:rsidTr="00015039">
        <w:trPr>
          <w:trHeight w:val="772"/>
        </w:trPr>
        <w:tc>
          <w:tcPr>
            <w:tcW w:w="1782"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＞35</w:t>
            </w:r>
          </w:p>
        </w:tc>
        <w:tc>
          <w:tcPr>
            <w:tcW w:w="3809"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p>
        </w:tc>
        <w:tc>
          <w:tcPr>
            <w:tcW w:w="3809"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noProof/>
                <w:color w:val="0000FF"/>
                <w:sz w:val="24"/>
                <w:szCs w:val="24"/>
              </w:rPr>
              <w:pict>
                <v:shape id="_x0000_s1029" type="#_x0000_t75" alt="" style="position:absolute;left:0;text-align:left;margin-left:0;margin-top:0;width:31.5pt;height:31.5pt;z-index:251658240;mso-wrap-distance-left:9pt;mso-wrap-distance-top:0;mso-wrap-distance-right:9pt;mso-wrap-distance-bottom:0;mso-position-horizontal:left;mso-position-horizontal-relative:text;mso-position-vertical-relative:line" o:allowoverlap="f">
                  <w10:wrap type="square"/>
                </v:shape>
              </w:pict>
            </w:r>
          </w:p>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p>
        </w:tc>
      </w:tr>
    </w:tbl>
    <w:p w:rsidR="00015039" w:rsidRPr="00015039" w:rsidRDefault="00015039" w:rsidP="00015039">
      <w:pPr>
        <w:shd w:val="clear" w:color="auto" w:fill="FFFFFF"/>
        <w:adjustRightInd/>
        <w:spacing w:after="0" w:line="240" w:lineRule="atLeast"/>
        <w:ind w:firstLine="420"/>
        <w:rPr>
          <w:rFonts w:ascii="宋体" w:eastAsia="宋体" w:hAnsi="宋体" w:cs="宋体" w:hint="eastAsia"/>
          <w:color w:val="0000FF"/>
          <w:sz w:val="21"/>
          <w:szCs w:val="21"/>
        </w:rPr>
      </w:pPr>
      <w:r w:rsidRPr="00015039">
        <w:rPr>
          <w:rFonts w:ascii="宋体" w:eastAsia="宋体" w:hAnsi="宋体" w:cs="宋体" w:hint="eastAsia"/>
          <w:color w:val="0000FF"/>
          <w:sz w:val="21"/>
          <w:szCs w:val="21"/>
        </w:rPr>
        <w:t>注：1 S-相导体截面积；</w:t>
      </w:r>
    </w:p>
    <w:p w:rsidR="00015039" w:rsidRPr="00015039" w:rsidRDefault="00015039" w:rsidP="00015039">
      <w:pPr>
        <w:shd w:val="clear" w:color="auto" w:fill="FFFFFF"/>
        <w:adjustRightInd/>
        <w:spacing w:after="0" w:line="240" w:lineRule="atLeast"/>
        <w:ind w:firstLine="420"/>
        <w:rPr>
          <w:rFonts w:ascii="宋体" w:eastAsia="宋体" w:hAnsi="宋体" w:cs="宋体" w:hint="eastAsia"/>
          <w:color w:val="0000FF"/>
          <w:sz w:val="21"/>
          <w:szCs w:val="21"/>
        </w:rPr>
      </w:pPr>
      <w:r w:rsidRPr="00015039">
        <w:rPr>
          <w:rFonts w:ascii="宋体" w:eastAsia="宋体" w:hAnsi="宋体" w:cs="宋体" w:hint="eastAsia"/>
          <w:color w:val="0000FF"/>
          <w:sz w:val="21"/>
          <w:szCs w:val="21"/>
        </w:rPr>
        <w:t>2 k1-相导体的 系数，应按本规范表A.0.7的规定确定；</w:t>
      </w:r>
    </w:p>
    <w:p w:rsidR="00015039" w:rsidRPr="00015039" w:rsidRDefault="00015039" w:rsidP="00015039">
      <w:pPr>
        <w:shd w:val="clear" w:color="auto" w:fill="FFFFFF"/>
        <w:adjustRightInd/>
        <w:spacing w:after="0" w:line="240" w:lineRule="atLeast"/>
        <w:ind w:firstLine="840"/>
        <w:rPr>
          <w:rFonts w:ascii="宋体" w:eastAsia="宋体" w:hAnsi="宋体" w:cs="宋体" w:hint="eastAsia"/>
          <w:color w:val="0000FF"/>
          <w:sz w:val="21"/>
          <w:szCs w:val="21"/>
        </w:rPr>
      </w:pPr>
      <w:r w:rsidRPr="00015039">
        <w:rPr>
          <w:rFonts w:ascii="宋体" w:eastAsia="宋体" w:hAnsi="宋体" w:cs="宋体" w:hint="eastAsia"/>
          <w:color w:val="0000FF"/>
          <w:sz w:val="21"/>
          <w:szCs w:val="21"/>
        </w:rPr>
        <w:t>3 k2-保护导体的系数，应按本规范表A.0.2～表A.0.6的规定确定。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电缆外的保护导体或不与相导体共处于同一外护物内的保护导体，其截面积应符合下列规定：</w:t>
      </w:r>
    </w:p>
    <w:p w:rsidR="00015039" w:rsidRPr="00015039" w:rsidRDefault="00015039" w:rsidP="00015039">
      <w:pPr>
        <w:shd w:val="clear" w:color="auto" w:fill="FFFFFF"/>
        <w:adjustRightInd/>
        <w:spacing w:after="0" w:line="440" w:lineRule="atLeast"/>
        <w:ind w:firstLine="60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1）有机械损伤防护时，铜导体不应小于2.5 mm2，铝导体不应小于16 mm2；</w:t>
      </w:r>
    </w:p>
    <w:p w:rsidR="00015039" w:rsidRPr="00015039" w:rsidRDefault="00015039" w:rsidP="00015039">
      <w:pPr>
        <w:shd w:val="clear" w:color="auto" w:fill="FFFFFF"/>
        <w:adjustRightInd/>
        <w:spacing w:after="0" w:line="440" w:lineRule="atLeast"/>
        <w:ind w:firstLine="60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2）无机械损伤防护时，铜导体不应小于4 mm2，铝导体不应小于16 mm2。</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 当两个或更多个回路公用一个保护导体时，其截面积应符合下列规定：</w:t>
      </w:r>
    </w:p>
    <w:p w:rsidR="00015039" w:rsidRPr="00015039" w:rsidRDefault="00015039" w:rsidP="00015039">
      <w:pPr>
        <w:shd w:val="clear" w:color="auto" w:fill="FFFFFF"/>
        <w:adjustRightInd/>
        <w:spacing w:after="0" w:line="440" w:lineRule="atLeast"/>
        <w:ind w:firstLine="60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1）应根据回路中最严重的预期故障电流或短路电流和动作时间确定截面积，并应符合公式（3.2.14）的要求；</w:t>
      </w:r>
    </w:p>
    <w:p w:rsidR="00015039" w:rsidRPr="00015039" w:rsidRDefault="00015039" w:rsidP="00015039">
      <w:pPr>
        <w:shd w:val="clear" w:color="auto" w:fill="FFFFFF"/>
        <w:adjustRightInd/>
        <w:spacing w:after="0" w:line="440" w:lineRule="atLeast"/>
        <w:ind w:firstLine="60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2）对应于回路中的最大相导体截面积时，应按表3.2.14的规定确定。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5 永久性连接的用电设备的保护导体预期电流超过10mA时，保护导体的截面积应按下列条件之一确定：</w:t>
      </w:r>
    </w:p>
    <w:p w:rsidR="00015039" w:rsidRPr="00015039" w:rsidRDefault="00015039" w:rsidP="00015039">
      <w:pPr>
        <w:shd w:val="clear" w:color="auto" w:fill="FFFFFF"/>
        <w:adjustRightInd/>
        <w:spacing w:after="0" w:line="440" w:lineRule="atLeast"/>
        <w:ind w:firstLine="60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1）铜导体不应小于10 mm</w:t>
      </w:r>
      <w:r w:rsidRPr="00015039">
        <w:rPr>
          <w:rFonts w:ascii="宋体" w:eastAsia="宋体" w:hAnsi="宋体" w:cs="宋体" w:hint="eastAsia"/>
          <w:color w:val="0000FF"/>
          <w:sz w:val="24"/>
          <w:szCs w:val="24"/>
          <w:vertAlign w:val="superscript"/>
        </w:rPr>
        <w:t>2</w:t>
      </w:r>
      <w:r w:rsidRPr="00015039">
        <w:rPr>
          <w:rFonts w:ascii="宋体" w:eastAsia="宋体" w:hAnsi="宋体" w:cs="宋体" w:hint="eastAsia"/>
          <w:color w:val="0000FF"/>
          <w:sz w:val="24"/>
          <w:szCs w:val="24"/>
        </w:rPr>
        <w:t>或铝导体不应小于16 mm</w:t>
      </w:r>
      <w:r w:rsidRPr="00015039">
        <w:rPr>
          <w:rFonts w:ascii="宋体" w:eastAsia="宋体" w:hAnsi="宋体" w:cs="宋体" w:hint="eastAsia"/>
          <w:color w:val="0000FF"/>
          <w:sz w:val="24"/>
          <w:szCs w:val="24"/>
          <w:vertAlign w:val="superscript"/>
        </w:rPr>
        <w:t>2</w:t>
      </w:r>
      <w:r w:rsidRPr="00015039">
        <w:rPr>
          <w:rFonts w:ascii="宋体" w:eastAsia="宋体" w:hAnsi="宋体" w:cs="宋体" w:hint="eastAsia"/>
          <w:color w:val="0000FF"/>
          <w:sz w:val="24"/>
          <w:szCs w:val="24"/>
        </w:rPr>
        <w:t>；</w:t>
      </w:r>
    </w:p>
    <w:p w:rsidR="00015039" w:rsidRPr="00015039" w:rsidRDefault="00015039" w:rsidP="00015039">
      <w:pPr>
        <w:shd w:val="clear" w:color="auto" w:fill="FFFFFF"/>
        <w:adjustRightInd/>
        <w:spacing w:after="0" w:line="440" w:lineRule="atLeast"/>
        <w:ind w:firstLine="60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2）当保护导体小于本款第1项规定时，应为用电设备敷设第二根保护导体，其截面积不应小于第一根保护导体的截面积。第二根保护导体应一直敷设到截面积大于等于10 mm2的铜保护导体或16 mm</w:t>
      </w:r>
      <w:r w:rsidRPr="00015039">
        <w:rPr>
          <w:rFonts w:ascii="宋体" w:eastAsia="宋体" w:hAnsi="宋体" w:cs="宋体" w:hint="eastAsia"/>
          <w:color w:val="0000FF"/>
          <w:sz w:val="24"/>
          <w:szCs w:val="24"/>
          <w:vertAlign w:val="superscript"/>
        </w:rPr>
        <w:t>2</w:t>
      </w:r>
      <w:r w:rsidRPr="00015039">
        <w:rPr>
          <w:rFonts w:ascii="宋体" w:eastAsia="宋体" w:hAnsi="宋体" w:cs="宋体" w:hint="eastAsia"/>
          <w:color w:val="0000FF"/>
          <w:sz w:val="24"/>
          <w:szCs w:val="24"/>
        </w:rPr>
        <w:t>的铝保护导体处，并应为用电设备的第二根保护导体设置单独的接线端子；</w:t>
      </w:r>
    </w:p>
    <w:p w:rsidR="00015039" w:rsidRPr="00015039" w:rsidRDefault="00015039" w:rsidP="00015039">
      <w:pPr>
        <w:shd w:val="clear" w:color="auto" w:fill="FFFFFF"/>
        <w:adjustRightInd/>
        <w:spacing w:after="0" w:line="440" w:lineRule="atLeast"/>
        <w:ind w:firstLine="60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3）当铜保护导体与铜相导体在一根多芯电缆中时，电缆中所有铜导体截面积的总和不应小于10 mm</w:t>
      </w:r>
      <w:r w:rsidRPr="00015039">
        <w:rPr>
          <w:rFonts w:ascii="宋体" w:eastAsia="宋体" w:hAnsi="宋体" w:cs="宋体" w:hint="eastAsia"/>
          <w:color w:val="0000FF"/>
          <w:sz w:val="24"/>
          <w:szCs w:val="24"/>
          <w:vertAlign w:val="superscript"/>
        </w:rPr>
        <w:t>2</w:t>
      </w:r>
      <w:r w:rsidRPr="00015039">
        <w:rPr>
          <w:rFonts w:ascii="宋体" w:eastAsia="宋体" w:hAnsi="宋体" w:cs="宋体" w:hint="eastAsia"/>
          <w:color w:val="0000FF"/>
          <w:sz w:val="24"/>
          <w:szCs w:val="24"/>
        </w:rPr>
        <w:t>；</w:t>
      </w:r>
    </w:p>
    <w:p w:rsidR="00015039" w:rsidRPr="00015039" w:rsidRDefault="00015039" w:rsidP="00015039">
      <w:pPr>
        <w:shd w:val="clear" w:color="auto" w:fill="FFFFFF"/>
        <w:adjustRightInd/>
        <w:spacing w:after="0" w:line="440" w:lineRule="atLeast"/>
        <w:ind w:firstLine="60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4）当保护导体安装在金属导管内并与金属导管并接时，应采用截面积大于等于2.5 mm</w:t>
      </w:r>
      <w:r w:rsidRPr="00015039">
        <w:rPr>
          <w:rFonts w:ascii="宋体" w:eastAsia="宋体" w:hAnsi="宋体" w:cs="宋体" w:hint="eastAsia"/>
          <w:color w:val="0000FF"/>
          <w:sz w:val="24"/>
          <w:szCs w:val="24"/>
          <w:vertAlign w:val="superscript"/>
        </w:rPr>
        <w:t>2</w:t>
      </w:r>
      <w:r w:rsidRPr="00015039">
        <w:rPr>
          <w:rFonts w:ascii="宋体" w:eastAsia="宋体" w:hAnsi="宋体" w:cs="宋体" w:hint="eastAsia"/>
          <w:color w:val="0000FF"/>
          <w:sz w:val="24"/>
          <w:szCs w:val="24"/>
        </w:rPr>
        <w:t>的铜导体。</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3.2.15</w:t>
      </w:r>
      <w:r w:rsidRPr="00015039">
        <w:rPr>
          <w:rFonts w:ascii="宋体" w:eastAsia="宋体" w:hAnsi="宋体" w:cs="宋体" w:hint="eastAsia"/>
          <w:color w:val="0000FF"/>
          <w:sz w:val="24"/>
          <w:szCs w:val="24"/>
        </w:rPr>
        <w:t xml:space="preserve"> 总等电位联结用保护联结导体的截面积，不应小于配电线路的最大保护导体截面积的1/2，保护联结导体截面积的最小值和最大值应符合表3.2.15的规定。</w:t>
      </w:r>
    </w:p>
    <w:p w:rsidR="00015039" w:rsidRPr="00015039" w:rsidRDefault="00015039" w:rsidP="00015039">
      <w:pPr>
        <w:shd w:val="clear" w:color="auto" w:fill="FFFFFF"/>
        <w:adjustRightInd/>
        <w:spacing w:after="0" w:line="440" w:lineRule="atLeast"/>
        <w:ind w:firstLine="480"/>
        <w:jc w:val="center"/>
        <w:rPr>
          <w:rFonts w:ascii="宋体" w:eastAsia="宋体" w:hAnsi="宋体" w:cs="宋体" w:hint="eastAsia"/>
          <w:b/>
          <w:bCs/>
          <w:color w:val="0000FF"/>
          <w:sz w:val="24"/>
          <w:szCs w:val="24"/>
        </w:rPr>
      </w:pPr>
      <w:r w:rsidRPr="00015039">
        <w:rPr>
          <w:rFonts w:ascii="宋体" w:eastAsia="宋体" w:hAnsi="宋体" w:cs="宋体" w:hint="eastAsia"/>
          <w:b/>
          <w:bCs/>
          <w:color w:val="0000FF"/>
          <w:sz w:val="24"/>
          <w:szCs w:val="24"/>
        </w:rPr>
        <w:t>表3.2.15 保护联结导体截面积的最小值和最大值（mm</w:t>
      </w:r>
      <w:r w:rsidRPr="00015039">
        <w:rPr>
          <w:rFonts w:ascii="宋体" w:eastAsia="宋体" w:hAnsi="宋体" w:cs="宋体" w:hint="eastAsia"/>
          <w:b/>
          <w:bCs/>
          <w:color w:val="0000FF"/>
          <w:sz w:val="24"/>
          <w:szCs w:val="24"/>
          <w:vertAlign w:val="superscript"/>
        </w:rPr>
        <w:t>2</w:t>
      </w:r>
      <w:r w:rsidRPr="00015039">
        <w:rPr>
          <w:rFonts w:ascii="宋体" w:eastAsia="宋体" w:hAnsi="宋体" w:cs="宋体" w:hint="eastAsia"/>
          <w:b/>
          <w:bCs/>
          <w:color w:val="0000FF"/>
          <w:sz w:val="24"/>
          <w:szCs w:val="24"/>
        </w:rPr>
        <w:t>）</w:t>
      </w:r>
    </w:p>
    <w:tbl>
      <w:tblPr>
        <w:tblW w:w="0" w:type="auto"/>
        <w:tblLayout w:type="fixed"/>
        <w:tblLook w:val="04A0"/>
      </w:tblPr>
      <w:tblGrid>
        <w:gridCol w:w="3132"/>
        <w:gridCol w:w="3134"/>
        <w:gridCol w:w="3134"/>
      </w:tblGrid>
      <w:tr w:rsidR="00015039" w:rsidRPr="00015039" w:rsidTr="00015039">
        <w:tc>
          <w:tcPr>
            <w:tcW w:w="3132"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导体材料</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最小值</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最大值</w:t>
            </w:r>
          </w:p>
        </w:tc>
      </w:tr>
      <w:tr w:rsidR="00015039" w:rsidRPr="00015039" w:rsidTr="00015039">
        <w:tc>
          <w:tcPr>
            <w:tcW w:w="3132"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铜</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6</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25</w:t>
            </w:r>
          </w:p>
        </w:tc>
      </w:tr>
      <w:tr w:rsidR="00015039" w:rsidRPr="00015039" w:rsidTr="00015039">
        <w:tc>
          <w:tcPr>
            <w:tcW w:w="3132"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铝</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16</w:t>
            </w:r>
          </w:p>
        </w:tc>
        <w:tc>
          <w:tcPr>
            <w:tcW w:w="3134" w:type="dxa"/>
            <w:vMerge w:val="restart"/>
            <w:tcBorders>
              <w:top w:val="nil"/>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按载流量与25 mm</w:t>
            </w:r>
            <w:r w:rsidRPr="00015039">
              <w:rPr>
                <w:rFonts w:ascii="宋体" w:eastAsia="宋体" w:hAnsi="宋体" w:cs="宋体" w:hint="eastAsia"/>
                <w:color w:val="0000FF"/>
                <w:sz w:val="21"/>
                <w:szCs w:val="21"/>
                <w:vertAlign w:val="superscript"/>
              </w:rPr>
              <w:t>2</w:t>
            </w:r>
            <w:r w:rsidRPr="00015039">
              <w:rPr>
                <w:rFonts w:ascii="宋体" w:eastAsia="宋体" w:hAnsi="宋体" w:cs="宋体" w:hint="eastAsia"/>
                <w:color w:val="0000FF"/>
                <w:sz w:val="21"/>
                <w:szCs w:val="21"/>
              </w:rPr>
              <w:t>铜导体的载流量相同确定</w:t>
            </w:r>
          </w:p>
        </w:tc>
      </w:tr>
      <w:tr w:rsidR="00015039" w:rsidRPr="00015039" w:rsidTr="00015039">
        <w:tc>
          <w:tcPr>
            <w:tcW w:w="3132"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钢</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50</w:t>
            </w:r>
          </w:p>
        </w:tc>
        <w:tc>
          <w:tcPr>
            <w:tcW w:w="3134" w:type="dxa"/>
            <w:vMerge/>
            <w:tcBorders>
              <w:top w:val="nil"/>
              <w:left w:val="nil"/>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color w:val="0000FF"/>
                <w:sz w:val="21"/>
                <w:szCs w:val="21"/>
              </w:rPr>
            </w:pPr>
          </w:p>
        </w:tc>
      </w:tr>
    </w:tbl>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3.2.16</w:t>
      </w:r>
      <w:r w:rsidRPr="00015039">
        <w:rPr>
          <w:rFonts w:ascii="宋体" w:eastAsia="宋体" w:hAnsi="宋体" w:cs="宋体" w:hint="eastAsia"/>
          <w:color w:val="0000FF"/>
          <w:sz w:val="24"/>
          <w:szCs w:val="24"/>
        </w:rPr>
        <w:t xml:space="preserve"> 辅助等电位联结用保护联结导体截面积的选择，应符合下列规定：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联结两个外露可导电部分的保护联结导体，其电导体不应小于接到外露可导电部分的较小的保护导体的电导；</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联结外露可导电部分和装置外可导电部分的保护联结导体，其电导不应小于相应保护导体截面积1/2的导体所具有的电导；</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单独敷设的保护联结导体，其截面积应符合本规范第3.2.14条第3款的规定。</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3.2.17</w:t>
      </w:r>
      <w:r w:rsidRPr="00015039">
        <w:rPr>
          <w:rFonts w:ascii="宋体" w:eastAsia="宋体" w:hAnsi="宋体" w:cs="宋体" w:hint="eastAsia"/>
          <w:color w:val="0000FF"/>
          <w:sz w:val="24"/>
          <w:szCs w:val="24"/>
        </w:rPr>
        <w:t xml:space="preserve"> 局部等电位联结用保护联结导体截面积的选择，应符合下列规定：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保护联结导体的电导不应小于局部场所内最大保护导体截面积1/2的导体所具有的电导；</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保护联结导体采用铜导体时，其截面积最大值为25 mm2。保护联结导体为其他金属导体时，其截面积最大值应按其与25 mm2铜导体的载流量相同确定；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单独敷设的保护联结导体，其截面积应符合本规范地3.2.14条第3款的规定。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 xml:space="preserve"> </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00" w:lineRule="atLeast"/>
        <w:ind w:firstLine="480"/>
        <w:rPr>
          <w:rFonts w:ascii="宋体" w:eastAsia="宋体" w:hAnsi="宋体" w:cs="宋体" w:hint="eastAsia"/>
          <w:b/>
          <w:bCs/>
          <w:color w:val="0000FF"/>
          <w:sz w:val="24"/>
          <w:szCs w:val="24"/>
        </w:rPr>
      </w:pPr>
    </w:p>
    <w:p w:rsidR="00015039" w:rsidRPr="00015039" w:rsidRDefault="00015039" w:rsidP="00015039">
      <w:pPr>
        <w:shd w:val="clear" w:color="auto" w:fill="FFFFFF"/>
        <w:adjustRightInd/>
        <w:spacing w:after="0" w:line="400" w:lineRule="atLeast"/>
        <w:ind w:firstLine="480"/>
        <w:rPr>
          <w:rFonts w:ascii="宋体" w:eastAsia="宋体" w:hAnsi="宋体" w:cs="宋体" w:hint="eastAsia"/>
          <w:b/>
          <w:bCs/>
          <w:color w:val="0000FF"/>
          <w:sz w:val="24"/>
          <w:szCs w:val="24"/>
        </w:rPr>
      </w:pPr>
    </w:p>
    <w:p w:rsidR="00015039" w:rsidRPr="00015039" w:rsidRDefault="00015039" w:rsidP="00015039">
      <w:pPr>
        <w:shd w:val="clear" w:color="auto" w:fill="FFFFFF"/>
        <w:adjustRightInd/>
        <w:spacing w:after="0" w:line="400" w:lineRule="atLeast"/>
        <w:ind w:firstLine="480"/>
        <w:rPr>
          <w:rFonts w:ascii="宋体" w:eastAsia="宋体" w:hAnsi="宋体" w:cs="宋体" w:hint="eastAsia"/>
          <w:b/>
          <w:bCs/>
          <w:color w:val="0000FF"/>
          <w:sz w:val="24"/>
          <w:szCs w:val="24"/>
        </w:rPr>
      </w:pPr>
    </w:p>
    <w:p w:rsidR="00015039" w:rsidRPr="00015039" w:rsidRDefault="00015039" w:rsidP="00015039">
      <w:pPr>
        <w:shd w:val="clear" w:color="auto" w:fill="FFFFFF"/>
        <w:adjustRightInd/>
        <w:spacing w:after="0" w:line="400" w:lineRule="atLeast"/>
        <w:rPr>
          <w:rFonts w:ascii="宋体" w:eastAsia="宋体" w:hAnsi="宋体" w:cs="宋体" w:hint="eastAsia"/>
          <w:b/>
          <w:bCs/>
          <w:color w:val="0000FF"/>
          <w:sz w:val="24"/>
          <w:szCs w:val="24"/>
        </w:rPr>
      </w:pPr>
    </w:p>
    <w:p w:rsidR="00015039" w:rsidRPr="00015039" w:rsidRDefault="00015039" w:rsidP="00015039">
      <w:pPr>
        <w:shd w:val="clear" w:color="auto" w:fill="FFFFFF"/>
        <w:adjustRightInd/>
        <w:spacing w:after="0" w:line="480" w:lineRule="atLeast"/>
        <w:jc w:val="center"/>
        <w:outlineLvl w:val="0"/>
        <w:rPr>
          <w:rFonts w:ascii="黑体" w:eastAsia="黑体" w:hAnsi="黑体" w:cs="宋体" w:hint="eastAsia"/>
          <w:color w:val="0000FF"/>
          <w:kern w:val="36"/>
          <w:sz w:val="28"/>
          <w:szCs w:val="28"/>
        </w:rPr>
      </w:pPr>
      <w:bookmarkStart w:id="16" w:name="_Toc329007496"/>
      <w:bookmarkStart w:id="17" w:name="_Toc329866823"/>
      <w:bookmarkStart w:id="18" w:name="_Toc329867569"/>
      <w:bookmarkEnd w:id="16"/>
      <w:bookmarkEnd w:id="17"/>
      <w:r w:rsidRPr="00015039">
        <w:rPr>
          <w:rFonts w:ascii="黑体" w:eastAsia="黑体" w:hAnsi="黑体" w:cs="宋体" w:hint="eastAsia"/>
          <w:color w:val="333333"/>
          <w:kern w:val="36"/>
          <w:sz w:val="28"/>
          <w:szCs w:val="28"/>
        </w:rPr>
        <w:t>4 配电设备的布置</w:t>
      </w:r>
      <w:bookmarkEnd w:id="18"/>
    </w:p>
    <w:p w:rsidR="00015039" w:rsidRPr="00015039" w:rsidRDefault="00015039" w:rsidP="00015039">
      <w:pPr>
        <w:shd w:val="clear" w:color="auto" w:fill="FFFFFF"/>
        <w:adjustRightInd/>
        <w:spacing w:after="0"/>
        <w:jc w:val="center"/>
        <w:outlineLvl w:val="1"/>
        <w:rPr>
          <w:rFonts w:ascii="宋体" w:eastAsia="宋体" w:hAnsi="宋体" w:cs="宋体" w:hint="eastAsia"/>
          <w:b/>
          <w:bCs/>
          <w:color w:val="0000FF"/>
          <w:sz w:val="24"/>
          <w:szCs w:val="24"/>
        </w:rPr>
      </w:pPr>
      <w:bookmarkStart w:id="19" w:name="_Toc329007497"/>
      <w:bookmarkStart w:id="20" w:name="_Toc329866824"/>
      <w:bookmarkStart w:id="21" w:name="_Toc329867570"/>
      <w:bookmarkEnd w:id="19"/>
      <w:bookmarkEnd w:id="20"/>
      <w:r w:rsidRPr="00015039">
        <w:rPr>
          <w:rFonts w:ascii="宋体" w:eastAsia="宋体" w:hAnsi="宋体" w:cs="宋体" w:hint="eastAsia"/>
          <w:b/>
          <w:bCs/>
          <w:color w:val="333333"/>
          <w:sz w:val="24"/>
          <w:szCs w:val="24"/>
        </w:rPr>
        <w:t>4.1</w:t>
      </w:r>
      <w:bookmarkEnd w:id="21"/>
      <w:r w:rsidRPr="00015039">
        <w:rPr>
          <w:rFonts w:ascii="宋体" w:eastAsia="宋体" w:hAnsi="宋体" w:cs="宋体" w:hint="eastAsia"/>
          <w:b/>
          <w:bCs/>
          <w:color w:val="0000FF"/>
          <w:sz w:val="24"/>
          <w:szCs w:val="24"/>
        </w:rPr>
        <w:t xml:space="preserve"> 一般规定</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4.1.1</w:t>
      </w:r>
      <w:r w:rsidRPr="00015039">
        <w:rPr>
          <w:rFonts w:ascii="宋体" w:eastAsia="宋体" w:hAnsi="宋体" w:cs="宋体" w:hint="eastAsia"/>
          <w:color w:val="0000FF"/>
          <w:sz w:val="24"/>
          <w:szCs w:val="24"/>
        </w:rPr>
        <w:t xml:space="preserve"> 配电室的位置应靠近用电负荷中心，设置在尘埃少、 腐蚀介质少、周围环境干燥和无剧烈震动的场所，并宜留有发展余地。</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4.1.2</w:t>
      </w:r>
      <w:r w:rsidRPr="00015039">
        <w:rPr>
          <w:rFonts w:ascii="宋体" w:eastAsia="宋体" w:hAnsi="宋体" w:cs="宋体" w:hint="eastAsia"/>
          <w:color w:val="0000FF"/>
          <w:sz w:val="24"/>
          <w:szCs w:val="24"/>
        </w:rPr>
        <w:t xml:space="preserve"> 配电设备的布置必须遵循安全、可靠、 适用和经济等原则，并应便于安装、操作、搬运、检修、试验和监测。</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4.1.3</w:t>
      </w:r>
      <w:r w:rsidRPr="00015039">
        <w:rPr>
          <w:rFonts w:ascii="宋体" w:eastAsia="宋体" w:hAnsi="宋体" w:cs="宋体" w:hint="eastAsia"/>
          <w:color w:val="0000FF"/>
          <w:sz w:val="24"/>
          <w:szCs w:val="24"/>
        </w:rPr>
        <w:t xml:space="preserve"> 配电室内除本室需用的管道外，不应有其它的管道通过。室内水、汽管道上不应设置阀门和中间接头；水、汽管道与散热器的连接应采用焊接，并应做等电位联结。配电屏的上、方及电缆沟内不应敷设水、汽管道。</w:t>
      </w:r>
    </w:p>
    <w:p w:rsidR="00015039" w:rsidRPr="00015039" w:rsidRDefault="00015039" w:rsidP="00015039">
      <w:pPr>
        <w:shd w:val="clear" w:color="auto" w:fill="FFFFFF"/>
        <w:adjustRightInd/>
        <w:spacing w:after="0"/>
        <w:jc w:val="center"/>
        <w:outlineLvl w:val="1"/>
        <w:rPr>
          <w:rFonts w:ascii="宋体" w:eastAsia="宋体" w:hAnsi="宋体" w:cs="宋体" w:hint="eastAsia"/>
          <w:b/>
          <w:bCs/>
          <w:color w:val="0000FF"/>
          <w:sz w:val="24"/>
          <w:szCs w:val="24"/>
        </w:rPr>
      </w:pPr>
      <w:bookmarkStart w:id="22" w:name="_Toc329007498"/>
      <w:bookmarkStart w:id="23" w:name="_Toc329866825"/>
      <w:bookmarkStart w:id="24" w:name="_Toc329867571"/>
      <w:bookmarkEnd w:id="22"/>
      <w:bookmarkEnd w:id="23"/>
      <w:r w:rsidRPr="00015039">
        <w:rPr>
          <w:rFonts w:ascii="宋体" w:eastAsia="宋体" w:hAnsi="宋体" w:cs="宋体" w:hint="eastAsia"/>
          <w:b/>
          <w:bCs/>
          <w:color w:val="333333"/>
          <w:sz w:val="24"/>
          <w:szCs w:val="24"/>
        </w:rPr>
        <w:t>4.2 配电设备布置中的安全措施</w:t>
      </w:r>
      <w:bookmarkEnd w:id="24"/>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4.2.1</w:t>
      </w:r>
      <w:r w:rsidRPr="00015039">
        <w:rPr>
          <w:rFonts w:ascii="宋体" w:eastAsia="宋体" w:hAnsi="宋体" w:cs="宋体" w:hint="eastAsia"/>
          <w:color w:val="0000FF"/>
          <w:sz w:val="24"/>
          <w:szCs w:val="24"/>
        </w:rPr>
        <w:t>落地式配电箱的底部宜抬高，高出地面的高度室内不应低于50mm,，室外不应低于200mm；其底座周围应采取封闭措施，并应能防止鼠、蛇类等小动物进入箱内。</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4.2.2</w:t>
      </w:r>
      <w:r w:rsidRPr="00015039">
        <w:rPr>
          <w:rFonts w:ascii="宋体" w:eastAsia="宋体" w:hAnsi="宋体" w:cs="宋体" w:hint="eastAsia"/>
          <w:color w:val="0000FF"/>
          <w:sz w:val="24"/>
          <w:szCs w:val="24"/>
        </w:rPr>
        <w:t xml:space="preserve"> 同一配电室内相邻的两段母线，当任一段母线有一级负荷时，相邻的两端母线之间应采取防火措施</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4.2.3</w:t>
      </w:r>
      <w:r w:rsidRPr="00015039">
        <w:rPr>
          <w:rFonts w:ascii="宋体" w:eastAsia="宋体" w:hAnsi="宋体" w:cs="宋体" w:hint="eastAsia"/>
          <w:color w:val="0000FF"/>
          <w:sz w:val="24"/>
          <w:szCs w:val="24"/>
        </w:rPr>
        <w:t xml:space="preserve"> 高压及低压配电设备设在同一室内， 且两者有一侧柜有裸露的母线时，两者之间的净距不应小于2m。</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4.2.4</w:t>
      </w:r>
      <w:r w:rsidRPr="00015039">
        <w:rPr>
          <w:rFonts w:ascii="宋体" w:eastAsia="宋体" w:hAnsi="宋体" w:cs="宋体" w:hint="eastAsia"/>
          <w:color w:val="0000FF"/>
          <w:sz w:val="24"/>
          <w:szCs w:val="24"/>
        </w:rPr>
        <w:t>成排布置的配电屏，其长度超过6m时， 屏后的通道应设2个出口，并宜布置在通道的两端，当两出口之间的距离超过15m时，其间尚应增加出口。</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4.2.5</w:t>
      </w:r>
      <w:r w:rsidRPr="00015039">
        <w:rPr>
          <w:rFonts w:ascii="宋体" w:eastAsia="宋体" w:hAnsi="宋体" w:cs="宋体" w:hint="eastAsia"/>
          <w:color w:val="0000FF"/>
          <w:sz w:val="24"/>
          <w:szCs w:val="24"/>
        </w:rPr>
        <w:t>当防护等级不低于现行国家标准《外壳防护等级（IP代码）》GB4208规定的IP2X级时，成排布置的配电屏通道最小宽度应符合表4.2.5的规定。</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ind w:firstLine="480"/>
        <w:jc w:val="center"/>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表4.2.5成排布置的配电屏通道最小宽度（m）</w:t>
      </w:r>
    </w:p>
    <w:tbl>
      <w:tblPr>
        <w:tblW w:w="0" w:type="auto"/>
        <w:tblLayout w:type="fixed"/>
        <w:tblLook w:val="04A0"/>
      </w:tblPr>
      <w:tblGrid>
        <w:gridCol w:w="581"/>
        <w:gridCol w:w="930"/>
        <w:gridCol w:w="570"/>
        <w:gridCol w:w="570"/>
        <w:gridCol w:w="571"/>
        <w:gridCol w:w="571"/>
        <w:gridCol w:w="571"/>
        <w:gridCol w:w="571"/>
        <w:gridCol w:w="571"/>
        <w:gridCol w:w="571"/>
        <w:gridCol w:w="571"/>
        <w:gridCol w:w="571"/>
        <w:gridCol w:w="727"/>
        <w:gridCol w:w="727"/>
        <w:gridCol w:w="727"/>
      </w:tblGrid>
      <w:tr w:rsidR="00015039" w:rsidRPr="00015039" w:rsidTr="00015039">
        <w:trPr>
          <w:trHeight w:val="410"/>
        </w:trPr>
        <w:tc>
          <w:tcPr>
            <w:tcW w:w="1511" w:type="dxa"/>
            <w:gridSpan w:val="2"/>
            <w:vMerge w:val="restart"/>
            <w:tcBorders>
              <w:top w:val="single" w:sz="12" w:space="0" w:color="000000"/>
              <w:left w:val="single" w:sz="12" w:space="0" w:color="000000"/>
              <w:bottom w:val="single" w:sz="4" w:space="0" w:color="000000"/>
              <w:right w:val="single" w:sz="4" w:space="0" w:color="000000"/>
            </w:tcBorders>
            <w:vAlign w:val="center"/>
            <w:hideMark/>
          </w:tcPr>
          <w:p w:rsidR="00015039" w:rsidRPr="00015039" w:rsidRDefault="00015039" w:rsidP="00015039">
            <w:pPr>
              <w:adjustRightInd/>
              <w:snapToGrid/>
              <w:spacing w:after="0"/>
              <w:jc w:val="center"/>
              <w:rPr>
                <w:rFonts w:ascii="宋体" w:eastAsia="宋体" w:hAnsi="宋体" w:cs="宋体"/>
                <w:b/>
                <w:bCs/>
                <w:color w:val="000000"/>
                <w:sz w:val="21"/>
                <w:szCs w:val="21"/>
              </w:rPr>
            </w:pPr>
            <w:r w:rsidRPr="00015039">
              <w:rPr>
                <w:rFonts w:ascii="宋体" w:eastAsia="宋体" w:hAnsi="宋体" w:cs="宋体" w:hint="eastAsia"/>
                <w:b/>
                <w:bCs/>
                <w:color w:val="000000"/>
                <w:sz w:val="21"/>
                <w:szCs w:val="21"/>
              </w:rPr>
              <w:t>配电屏</w:t>
            </w:r>
          </w:p>
        </w:tc>
        <w:tc>
          <w:tcPr>
            <w:tcW w:w="1711" w:type="dxa"/>
            <w:gridSpan w:val="3"/>
            <w:tcBorders>
              <w:top w:val="single" w:sz="12" w:space="0" w:color="000000"/>
              <w:left w:val="nil"/>
              <w:bottom w:val="single" w:sz="4" w:space="0" w:color="000000"/>
              <w:right w:val="single" w:sz="4" w:space="0" w:color="000000"/>
            </w:tcBorders>
            <w:vAlign w:val="center"/>
            <w:hideMark/>
          </w:tcPr>
          <w:p w:rsidR="00015039" w:rsidRPr="00015039" w:rsidRDefault="00015039" w:rsidP="00015039">
            <w:pPr>
              <w:adjustRightInd/>
              <w:snapToGrid/>
              <w:spacing w:after="0"/>
              <w:jc w:val="center"/>
              <w:rPr>
                <w:rFonts w:ascii="宋体" w:eastAsia="宋体" w:hAnsi="宋体" w:cs="宋体"/>
                <w:b/>
                <w:bCs/>
                <w:color w:val="000000"/>
                <w:sz w:val="21"/>
                <w:szCs w:val="21"/>
              </w:rPr>
            </w:pPr>
            <w:r w:rsidRPr="00015039">
              <w:rPr>
                <w:rFonts w:ascii="宋体" w:eastAsia="宋体" w:hAnsi="宋体" w:cs="宋体" w:hint="eastAsia"/>
                <w:b/>
                <w:bCs/>
                <w:color w:val="000000"/>
                <w:sz w:val="21"/>
                <w:szCs w:val="21"/>
              </w:rPr>
              <w:t>单配布置</w:t>
            </w:r>
          </w:p>
        </w:tc>
        <w:tc>
          <w:tcPr>
            <w:tcW w:w="1713" w:type="dxa"/>
            <w:gridSpan w:val="3"/>
            <w:tcBorders>
              <w:top w:val="single" w:sz="12" w:space="0" w:color="000000"/>
              <w:left w:val="nil"/>
              <w:bottom w:val="single" w:sz="4" w:space="0" w:color="000000"/>
              <w:right w:val="single" w:sz="4" w:space="0" w:color="000000"/>
            </w:tcBorders>
            <w:vAlign w:val="center"/>
            <w:hideMark/>
          </w:tcPr>
          <w:p w:rsidR="00015039" w:rsidRPr="00015039" w:rsidRDefault="00015039" w:rsidP="00015039">
            <w:pPr>
              <w:adjustRightInd/>
              <w:snapToGrid/>
              <w:spacing w:after="0"/>
              <w:jc w:val="center"/>
              <w:rPr>
                <w:rFonts w:ascii="宋体" w:eastAsia="宋体" w:hAnsi="宋体" w:cs="宋体"/>
                <w:b/>
                <w:bCs/>
                <w:color w:val="000000"/>
                <w:sz w:val="21"/>
                <w:szCs w:val="21"/>
              </w:rPr>
            </w:pPr>
            <w:r w:rsidRPr="00015039">
              <w:rPr>
                <w:rFonts w:ascii="宋体" w:eastAsia="宋体" w:hAnsi="宋体" w:cs="宋体" w:hint="eastAsia"/>
                <w:b/>
                <w:bCs/>
                <w:color w:val="000000"/>
                <w:sz w:val="21"/>
                <w:szCs w:val="21"/>
              </w:rPr>
              <w:t>双排面对面布置</w:t>
            </w:r>
          </w:p>
        </w:tc>
        <w:tc>
          <w:tcPr>
            <w:tcW w:w="1713" w:type="dxa"/>
            <w:gridSpan w:val="3"/>
            <w:tcBorders>
              <w:top w:val="single" w:sz="12" w:space="0" w:color="000000"/>
              <w:left w:val="nil"/>
              <w:bottom w:val="single" w:sz="4" w:space="0" w:color="000000"/>
              <w:right w:val="single" w:sz="4" w:space="0" w:color="000000"/>
            </w:tcBorders>
            <w:vAlign w:val="center"/>
            <w:hideMark/>
          </w:tcPr>
          <w:p w:rsidR="00015039" w:rsidRPr="00015039" w:rsidRDefault="00015039" w:rsidP="00015039">
            <w:pPr>
              <w:adjustRightInd/>
              <w:snapToGrid/>
              <w:spacing w:after="0"/>
              <w:jc w:val="center"/>
              <w:rPr>
                <w:rFonts w:ascii="宋体" w:eastAsia="宋体" w:hAnsi="宋体" w:cs="宋体"/>
                <w:b/>
                <w:bCs/>
                <w:color w:val="000000"/>
                <w:sz w:val="21"/>
                <w:szCs w:val="21"/>
              </w:rPr>
            </w:pPr>
            <w:r w:rsidRPr="00015039">
              <w:rPr>
                <w:rFonts w:ascii="宋体" w:eastAsia="宋体" w:hAnsi="宋体" w:cs="宋体" w:hint="eastAsia"/>
                <w:b/>
                <w:bCs/>
                <w:color w:val="000000"/>
                <w:sz w:val="21"/>
                <w:szCs w:val="21"/>
              </w:rPr>
              <w:t>双排背对背布置</w:t>
            </w:r>
          </w:p>
        </w:tc>
        <w:tc>
          <w:tcPr>
            <w:tcW w:w="2025" w:type="dxa"/>
            <w:gridSpan w:val="3"/>
            <w:tcBorders>
              <w:top w:val="single" w:sz="12" w:space="0" w:color="000000"/>
              <w:left w:val="nil"/>
              <w:bottom w:val="single" w:sz="4" w:space="0" w:color="000000"/>
              <w:right w:val="single" w:sz="4" w:space="0" w:color="000000"/>
            </w:tcBorders>
            <w:vAlign w:val="center"/>
            <w:hideMark/>
          </w:tcPr>
          <w:p w:rsidR="00015039" w:rsidRPr="00015039" w:rsidRDefault="00015039" w:rsidP="00015039">
            <w:pPr>
              <w:adjustRightInd/>
              <w:snapToGrid/>
              <w:spacing w:after="0"/>
              <w:jc w:val="center"/>
              <w:rPr>
                <w:rFonts w:ascii="宋体" w:eastAsia="宋体" w:hAnsi="宋体" w:cs="宋体"/>
                <w:b/>
                <w:bCs/>
                <w:color w:val="000000"/>
                <w:sz w:val="21"/>
                <w:szCs w:val="21"/>
              </w:rPr>
            </w:pPr>
            <w:r w:rsidRPr="00015039">
              <w:rPr>
                <w:rFonts w:ascii="宋体" w:eastAsia="宋体" w:hAnsi="宋体" w:cs="宋体" w:hint="eastAsia"/>
                <w:b/>
                <w:bCs/>
                <w:color w:val="000000"/>
                <w:sz w:val="21"/>
                <w:szCs w:val="21"/>
              </w:rPr>
              <w:t>多排同向布置</w:t>
            </w:r>
          </w:p>
        </w:tc>
        <w:tc>
          <w:tcPr>
            <w:tcW w:w="727" w:type="dxa"/>
            <w:vMerge w:val="restart"/>
            <w:tcBorders>
              <w:top w:val="single" w:sz="12" w:space="0" w:color="000000"/>
              <w:left w:val="nil"/>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b/>
                <w:bCs/>
                <w:color w:val="000000"/>
                <w:sz w:val="21"/>
                <w:szCs w:val="21"/>
              </w:rPr>
            </w:pPr>
            <w:r w:rsidRPr="00015039">
              <w:rPr>
                <w:rFonts w:ascii="宋体" w:eastAsia="宋体" w:hAnsi="宋体" w:cs="宋体" w:hint="eastAsia"/>
                <w:b/>
                <w:bCs/>
                <w:color w:val="000000"/>
                <w:sz w:val="21"/>
                <w:szCs w:val="21"/>
              </w:rPr>
              <w:t>屏侧通道</w:t>
            </w:r>
          </w:p>
        </w:tc>
      </w:tr>
      <w:tr w:rsidR="00015039" w:rsidRPr="00015039" w:rsidTr="00015039">
        <w:trPr>
          <w:trHeight w:val="402"/>
        </w:trPr>
        <w:tc>
          <w:tcPr>
            <w:tcW w:w="2441" w:type="dxa"/>
            <w:gridSpan w:val="2"/>
            <w:vMerge/>
            <w:tcBorders>
              <w:top w:val="single" w:sz="12" w:space="0" w:color="000000"/>
              <w:left w:val="single" w:sz="12" w:space="0" w:color="000000"/>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b/>
                <w:bCs/>
                <w:color w:val="000000"/>
                <w:sz w:val="21"/>
                <w:szCs w:val="21"/>
              </w:rPr>
            </w:pPr>
          </w:p>
        </w:tc>
        <w:tc>
          <w:tcPr>
            <w:tcW w:w="570" w:type="dxa"/>
            <w:vMerge w:val="restart"/>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jc w:val="center"/>
              <w:rPr>
                <w:rFonts w:ascii="宋体" w:eastAsia="宋体" w:hAnsi="宋体" w:cs="宋体"/>
                <w:b/>
                <w:bCs/>
                <w:color w:val="000000"/>
                <w:sz w:val="21"/>
                <w:szCs w:val="21"/>
              </w:rPr>
            </w:pPr>
            <w:r w:rsidRPr="00015039">
              <w:rPr>
                <w:rFonts w:ascii="宋体" w:eastAsia="宋体" w:hAnsi="宋体" w:cs="宋体" w:hint="eastAsia"/>
                <w:b/>
                <w:bCs/>
                <w:color w:val="000000"/>
                <w:sz w:val="21"/>
                <w:szCs w:val="21"/>
              </w:rPr>
              <w:t>屏前</w:t>
            </w:r>
          </w:p>
        </w:tc>
        <w:tc>
          <w:tcPr>
            <w:tcW w:w="1141" w:type="dxa"/>
            <w:gridSpan w:val="2"/>
            <w:tcBorders>
              <w:top w:val="single" w:sz="4" w:space="0" w:color="000000"/>
              <w:left w:val="nil"/>
              <w:bottom w:val="single" w:sz="4" w:space="0" w:color="000000"/>
              <w:right w:val="single" w:sz="4" w:space="0" w:color="000000"/>
            </w:tcBorders>
            <w:vAlign w:val="center"/>
            <w:hideMark/>
          </w:tcPr>
          <w:p w:rsidR="00015039" w:rsidRPr="00015039" w:rsidRDefault="00015039" w:rsidP="00015039">
            <w:pPr>
              <w:adjustRightInd/>
              <w:snapToGrid/>
              <w:spacing w:after="0"/>
              <w:jc w:val="center"/>
              <w:rPr>
                <w:rFonts w:ascii="宋体" w:eastAsia="宋体" w:hAnsi="宋体" w:cs="宋体"/>
                <w:b/>
                <w:bCs/>
                <w:color w:val="000000"/>
                <w:sz w:val="21"/>
                <w:szCs w:val="21"/>
              </w:rPr>
            </w:pPr>
            <w:r w:rsidRPr="00015039">
              <w:rPr>
                <w:rFonts w:ascii="宋体" w:eastAsia="宋体" w:hAnsi="宋体" w:cs="宋体" w:hint="eastAsia"/>
                <w:b/>
                <w:bCs/>
                <w:color w:val="000000"/>
                <w:sz w:val="21"/>
                <w:szCs w:val="21"/>
              </w:rPr>
              <w:t>屏后</w:t>
            </w:r>
          </w:p>
        </w:tc>
        <w:tc>
          <w:tcPr>
            <w:tcW w:w="571" w:type="dxa"/>
            <w:vMerge w:val="restart"/>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jc w:val="center"/>
              <w:rPr>
                <w:rFonts w:ascii="宋体" w:eastAsia="宋体" w:hAnsi="宋体" w:cs="宋体"/>
                <w:b/>
                <w:bCs/>
                <w:color w:val="000000"/>
                <w:sz w:val="21"/>
                <w:szCs w:val="21"/>
              </w:rPr>
            </w:pPr>
            <w:r w:rsidRPr="00015039">
              <w:rPr>
                <w:rFonts w:ascii="宋体" w:eastAsia="宋体" w:hAnsi="宋体" w:cs="宋体" w:hint="eastAsia"/>
                <w:b/>
                <w:bCs/>
                <w:color w:val="000000"/>
                <w:sz w:val="21"/>
                <w:szCs w:val="21"/>
              </w:rPr>
              <w:t>屏前</w:t>
            </w:r>
          </w:p>
        </w:tc>
        <w:tc>
          <w:tcPr>
            <w:tcW w:w="1142" w:type="dxa"/>
            <w:gridSpan w:val="2"/>
            <w:tcBorders>
              <w:top w:val="single" w:sz="4" w:space="0" w:color="000000"/>
              <w:left w:val="nil"/>
              <w:bottom w:val="nil"/>
              <w:right w:val="single" w:sz="4" w:space="0" w:color="000000"/>
            </w:tcBorders>
            <w:vAlign w:val="center"/>
            <w:hideMark/>
          </w:tcPr>
          <w:p w:rsidR="00015039" w:rsidRPr="00015039" w:rsidRDefault="00015039" w:rsidP="00015039">
            <w:pPr>
              <w:adjustRightInd/>
              <w:snapToGrid/>
              <w:spacing w:after="0"/>
              <w:jc w:val="center"/>
              <w:rPr>
                <w:rFonts w:ascii="宋体" w:eastAsia="宋体" w:hAnsi="宋体" w:cs="宋体"/>
                <w:b/>
                <w:bCs/>
                <w:color w:val="000000"/>
                <w:sz w:val="21"/>
                <w:szCs w:val="21"/>
              </w:rPr>
            </w:pPr>
            <w:r w:rsidRPr="00015039">
              <w:rPr>
                <w:rFonts w:ascii="宋体" w:eastAsia="宋体" w:hAnsi="宋体" w:cs="宋体" w:hint="eastAsia"/>
                <w:b/>
                <w:bCs/>
                <w:color w:val="000000"/>
                <w:sz w:val="21"/>
                <w:szCs w:val="21"/>
              </w:rPr>
              <w:t>屏后</w:t>
            </w:r>
          </w:p>
        </w:tc>
        <w:tc>
          <w:tcPr>
            <w:tcW w:w="571" w:type="dxa"/>
            <w:vMerge w:val="restart"/>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jc w:val="center"/>
              <w:rPr>
                <w:rFonts w:ascii="宋体" w:eastAsia="宋体" w:hAnsi="宋体" w:cs="宋体"/>
                <w:b/>
                <w:bCs/>
                <w:color w:val="000000"/>
                <w:sz w:val="21"/>
                <w:szCs w:val="21"/>
              </w:rPr>
            </w:pPr>
            <w:r w:rsidRPr="00015039">
              <w:rPr>
                <w:rFonts w:ascii="宋体" w:eastAsia="宋体" w:hAnsi="宋体" w:cs="宋体" w:hint="eastAsia"/>
                <w:b/>
                <w:bCs/>
                <w:color w:val="000000"/>
                <w:sz w:val="21"/>
                <w:szCs w:val="21"/>
              </w:rPr>
              <w:t>屏前</w:t>
            </w:r>
          </w:p>
        </w:tc>
        <w:tc>
          <w:tcPr>
            <w:tcW w:w="1142" w:type="dxa"/>
            <w:gridSpan w:val="2"/>
            <w:tcBorders>
              <w:top w:val="single" w:sz="4" w:space="0" w:color="000000"/>
              <w:left w:val="nil"/>
              <w:bottom w:val="single" w:sz="4" w:space="0" w:color="000000"/>
              <w:right w:val="single" w:sz="4" w:space="0" w:color="000000"/>
            </w:tcBorders>
            <w:vAlign w:val="center"/>
            <w:hideMark/>
          </w:tcPr>
          <w:p w:rsidR="00015039" w:rsidRPr="00015039" w:rsidRDefault="00015039" w:rsidP="00015039">
            <w:pPr>
              <w:adjustRightInd/>
              <w:snapToGrid/>
              <w:spacing w:after="0"/>
              <w:jc w:val="center"/>
              <w:rPr>
                <w:rFonts w:ascii="宋体" w:eastAsia="宋体" w:hAnsi="宋体" w:cs="宋体"/>
                <w:b/>
                <w:bCs/>
                <w:color w:val="000000"/>
                <w:sz w:val="21"/>
                <w:szCs w:val="21"/>
              </w:rPr>
            </w:pPr>
            <w:r w:rsidRPr="00015039">
              <w:rPr>
                <w:rFonts w:ascii="宋体" w:eastAsia="宋体" w:hAnsi="宋体" w:cs="宋体" w:hint="eastAsia"/>
                <w:b/>
                <w:bCs/>
                <w:color w:val="000000"/>
                <w:sz w:val="21"/>
                <w:szCs w:val="21"/>
              </w:rPr>
              <w:t>屏后</w:t>
            </w:r>
          </w:p>
        </w:tc>
        <w:tc>
          <w:tcPr>
            <w:tcW w:w="571" w:type="dxa"/>
            <w:vMerge w:val="restart"/>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jc w:val="center"/>
              <w:rPr>
                <w:rFonts w:ascii="宋体" w:eastAsia="宋体" w:hAnsi="宋体" w:cs="宋体"/>
                <w:b/>
                <w:bCs/>
                <w:color w:val="000000"/>
                <w:sz w:val="21"/>
                <w:szCs w:val="21"/>
              </w:rPr>
            </w:pPr>
            <w:r w:rsidRPr="00015039">
              <w:rPr>
                <w:rFonts w:ascii="宋体" w:eastAsia="宋体" w:hAnsi="宋体" w:cs="宋体" w:hint="eastAsia"/>
                <w:b/>
                <w:bCs/>
                <w:color w:val="000000"/>
                <w:sz w:val="21"/>
                <w:szCs w:val="21"/>
              </w:rPr>
              <w:t>屏间</w:t>
            </w:r>
          </w:p>
        </w:tc>
        <w:tc>
          <w:tcPr>
            <w:tcW w:w="1454" w:type="dxa"/>
            <w:gridSpan w:val="2"/>
            <w:tcBorders>
              <w:top w:val="single" w:sz="4" w:space="0" w:color="000000"/>
              <w:left w:val="nil"/>
              <w:bottom w:val="single" w:sz="4" w:space="0" w:color="000000"/>
              <w:right w:val="single" w:sz="4" w:space="0" w:color="000000"/>
            </w:tcBorders>
            <w:vAlign w:val="center"/>
            <w:hideMark/>
          </w:tcPr>
          <w:p w:rsidR="00015039" w:rsidRPr="00015039" w:rsidRDefault="00015039" w:rsidP="00015039">
            <w:pPr>
              <w:adjustRightInd/>
              <w:snapToGrid/>
              <w:spacing w:after="0"/>
              <w:jc w:val="center"/>
              <w:rPr>
                <w:rFonts w:ascii="宋体" w:eastAsia="宋体" w:hAnsi="宋体" w:cs="宋体"/>
                <w:b/>
                <w:bCs/>
                <w:color w:val="000000"/>
                <w:sz w:val="21"/>
                <w:szCs w:val="21"/>
              </w:rPr>
            </w:pPr>
            <w:r w:rsidRPr="00015039">
              <w:rPr>
                <w:rFonts w:ascii="宋体" w:eastAsia="宋体" w:hAnsi="宋体" w:cs="宋体" w:hint="eastAsia"/>
                <w:b/>
                <w:bCs/>
                <w:color w:val="000000"/>
                <w:sz w:val="21"/>
                <w:szCs w:val="21"/>
              </w:rPr>
              <w:t>前、后排屏距墙</w:t>
            </w:r>
          </w:p>
        </w:tc>
        <w:tc>
          <w:tcPr>
            <w:tcW w:w="727" w:type="dxa"/>
            <w:vMerge/>
            <w:tcBorders>
              <w:top w:val="single" w:sz="12" w:space="0" w:color="000000"/>
              <w:left w:val="nil"/>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b/>
                <w:bCs/>
                <w:color w:val="000000"/>
                <w:sz w:val="21"/>
                <w:szCs w:val="21"/>
              </w:rPr>
            </w:pPr>
          </w:p>
        </w:tc>
      </w:tr>
      <w:tr w:rsidR="00015039" w:rsidRPr="00015039" w:rsidTr="00015039">
        <w:trPr>
          <w:trHeight w:val="660"/>
        </w:trPr>
        <w:tc>
          <w:tcPr>
            <w:tcW w:w="2441" w:type="dxa"/>
            <w:gridSpan w:val="2"/>
            <w:vMerge/>
            <w:tcBorders>
              <w:top w:val="single" w:sz="12" w:space="0" w:color="000000"/>
              <w:left w:val="single" w:sz="12" w:space="0" w:color="000000"/>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b/>
                <w:bCs/>
                <w:color w:val="000000"/>
                <w:sz w:val="21"/>
                <w:szCs w:val="21"/>
              </w:rPr>
            </w:pPr>
          </w:p>
        </w:tc>
        <w:tc>
          <w:tcPr>
            <w:tcW w:w="1711" w:type="dxa"/>
            <w:vMerge/>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b/>
                <w:bCs/>
                <w:color w:val="000000"/>
                <w:sz w:val="21"/>
                <w:szCs w:val="21"/>
              </w:rPr>
            </w:pPr>
          </w:p>
        </w:tc>
        <w:tc>
          <w:tcPr>
            <w:tcW w:w="570"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b/>
                <w:bCs/>
                <w:color w:val="000000"/>
                <w:sz w:val="21"/>
                <w:szCs w:val="21"/>
              </w:rPr>
            </w:pPr>
            <w:r w:rsidRPr="00015039">
              <w:rPr>
                <w:rFonts w:ascii="宋体" w:eastAsia="宋体" w:hAnsi="宋体" w:cs="宋体" w:hint="eastAsia"/>
                <w:b/>
                <w:bCs/>
                <w:color w:val="000000"/>
                <w:sz w:val="21"/>
                <w:szCs w:val="21"/>
              </w:rPr>
              <w:t>维护</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b/>
                <w:bCs/>
                <w:color w:val="000000"/>
                <w:sz w:val="21"/>
                <w:szCs w:val="21"/>
              </w:rPr>
            </w:pPr>
            <w:r w:rsidRPr="00015039">
              <w:rPr>
                <w:rFonts w:ascii="宋体" w:eastAsia="宋体" w:hAnsi="宋体" w:cs="宋体" w:hint="eastAsia"/>
                <w:b/>
                <w:bCs/>
                <w:color w:val="000000"/>
                <w:sz w:val="21"/>
                <w:szCs w:val="21"/>
              </w:rPr>
              <w:t>操作</w:t>
            </w:r>
          </w:p>
        </w:tc>
        <w:tc>
          <w:tcPr>
            <w:tcW w:w="1713" w:type="dxa"/>
            <w:vMerge/>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b/>
                <w:bCs/>
                <w:color w:val="000000"/>
                <w:sz w:val="21"/>
                <w:szCs w:val="21"/>
              </w:rPr>
            </w:pP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b/>
                <w:bCs/>
                <w:color w:val="000000"/>
                <w:sz w:val="21"/>
                <w:szCs w:val="21"/>
              </w:rPr>
            </w:pPr>
            <w:r w:rsidRPr="00015039">
              <w:rPr>
                <w:rFonts w:ascii="宋体" w:eastAsia="宋体" w:hAnsi="宋体" w:cs="宋体" w:hint="eastAsia"/>
                <w:b/>
                <w:bCs/>
                <w:color w:val="000000"/>
                <w:sz w:val="21"/>
                <w:szCs w:val="21"/>
              </w:rPr>
              <w:t>维护</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b/>
                <w:bCs/>
                <w:color w:val="000000"/>
                <w:sz w:val="21"/>
                <w:szCs w:val="21"/>
              </w:rPr>
            </w:pPr>
            <w:r w:rsidRPr="00015039">
              <w:rPr>
                <w:rFonts w:ascii="宋体" w:eastAsia="宋体" w:hAnsi="宋体" w:cs="宋体" w:hint="eastAsia"/>
                <w:b/>
                <w:bCs/>
                <w:color w:val="000000"/>
                <w:sz w:val="21"/>
                <w:szCs w:val="21"/>
              </w:rPr>
              <w:t>操作</w:t>
            </w:r>
          </w:p>
        </w:tc>
        <w:tc>
          <w:tcPr>
            <w:tcW w:w="1713" w:type="dxa"/>
            <w:vMerge/>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b/>
                <w:bCs/>
                <w:color w:val="000000"/>
                <w:sz w:val="21"/>
                <w:szCs w:val="21"/>
              </w:rPr>
            </w:pP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b/>
                <w:bCs/>
                <w:color w:val="000000"/>
                <w:sz w:val="21"/>
                <w:szCs w:val="21"/>
              </w:rPr>
            </w:pPr>
            <w:r w:rsidRPr="00015039">
              <w:rPr>
                <w:rFonts w:ascii="宋体" w:eastAsia="宋体" w:hAnsi="宋体" w:cs="宋体" w:hint="eastAsia"/>
                <w:b/>
                <w:bCs/>
                <w:color w:val="000000"/>
                <w:sz w:val="21"/>
                <w:szCs w:val="21"/>
              </w:rPr>
              <w:t>维护</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b/>
                <w:bCs/>
                <w:color w:val="000000"/>
                <w:sz w:val="21"/>
                <w:szCs w:val="21"/>
              </w:rPr>
            </w:pPr>
            <w:r w:rsidRPr="00015039">
              <w:rPr>
                <w:rFonts w:ascii="宋体" w:eastAsia="宋体" w:hAnsi="宋体" w:cs="宋体" w:hint="eastAsia"/>
                <w:b/>
                <w:bCs/>
                <w:color w:val="000000"/>
                <w:sz w:val="21"/>
                <w:szCs w:val="21"/>
              </w:rPr>
              <w:t>操作</w:t>
            </w:r>
          </w:p>
        </w:tc>
        <w:tc>
          <w:tcPr>
            <w:tcW w:w="2025" w:type="dxa"/>
            <w:vMerge/>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b/>
                <w:bCs/>
                <w:color w:val="000000"/>
                <w:sz w:val="21"/>
                <w:szCs w:val="21"/>
              </w:rPr>
            </w:pPr>
          </w:p>
        </w:tc>
        <w:tc>
          <w:tcPr>
            <w:tcW w:w="727"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b/>
                <w:bCs/>
                <w:color w:val="000000"/>
                <w:sz w:val="21"/>
                <w:szCs w:val="21"/>
              </w:rPr>
            </w:pPr>
            <w:r w:rsidRPr="00015039">
              <w:rPr>
                <w:rFonts w:ascii="宋体" w:eastAsia="宋体" w:hAnsi="宋体" w:cs="宋体" w:hint="eastAsia"/>
                <w:b/>
                <w:bCs/>
                <w:color w:val="000000"/>
                <w:sz w:val="21"/>
                <w:szCs w:val="21"/>
              </w:rPr>
              <w:t>前排屏前</w:t>
            </w:r>
          </w:p>
        </w:tc>
        <w:tc>
          <w:tcPr>
            <w:tcW w:w="727"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b/>
                <w:bCs/>
                <w:color w:val="000000"/>
                <w:sz w:val="21"/>
                <w:szCs w:val="21"/>
              </w:rPr>
            </w:pPr>
            <w:r w:rsidRPr="00015039">
              <w:rPr>
                <w:rFonts w:ascii="宋体" w:eastAsia="宋体" w:hAnsi="宋体" w:cs="宋体" w:hint="eastAsia"/>
                <w:b/>
                <w:bCs/>
                <w:color w:val="000000"/>
                <w:sz w:val="21"/>
                <w:szCs w:val="21"/>
              </w:rPr>
              <w:t>后排屏后</w:t>
            </w:r>
          </w:p>
        </w:tc>
        <w:tc>
          <w:tcPr>
            <w:tcW w:w="727" w:type="dxa"/>
            <w:vMerge/>
            <w:tcBorders>
              <w:top w:val="single" w:sz="12" w:space="0" w:color="000000"/>
              <w:left w:val="nil"/>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b/>
                <w:bCs/>
                <w:color w:val="000000"/>
                <w:sz w:val="21"/>
                <w:szCs w:val="21"/>
              </w:rPr>
            </w:pPr>
          </w:p>
        </w:tc>
      </w:tr>
      <w:tr w:rsidR="00015039" w:rsidRPr="00015039" w:rsidTr="00015039">
        <w:trPr>
          <w:trHeight w:val="540"/>
        </w:trPr>
        <w:tc>
          <w:tcPr>
            <w:tcW w:w="581" w:type="dxa"/>
            <w:vMerge w:val="restart"/>
            <w:tcBorders>
              <w:top w:val="nil"/>
              <w:left w:val="single" w:sz="12" w:space="0" w:color="000000"/>
              <w:bottom w:val="single" w:sz="4" w:space="0" w:color="000000"/>
              <w:right w:val="single" w:sz="4" w:space="0" w:color="000000"/>
            </w:tcBorders>
            <w:vAlign w:val="center"/>
            <w:hideMark/>
          </w:tcPr>
          <w:p w:rsidR="00015039" w:rsidRPr="00015039" w:rsidRDefault="00015039" w:rsidP="00015039">
            <w:pPr>
              <w:adjustRightInd/>
              <w:snapToGrid/>
              <w:spacing w:after="0"/>
              <w:jc w:val="center"/>
              <w:rPr>
                <w:rFonts w:ascii="宋体" w:eastAsia="宋体" w:hAnsi="宋体" w:cs="宋体"/>
                <w:color w:val="000000"/>
                <w:sz w:val="21"/>
                <w:szCs w:val="21"/>
              </w:rPr>
            </w:pPr>
            <w:r w:rsidRPr="00015039">
              <w:rPr>
                <w:rFonts w:ascii="宋体" w:eastAsia="宋体" w:hAnsi="宋体" w:cs="宋体" w:hint="eastAsia"/>
                <w:color w:val="000000"/>
                <w:sz w:val="21"/>
                <w:szCs w:val="21"/>
              </w:rPr>
              <w:t>固定式</w:t>
            </w:r>
          </w:p>
        </w:tc>
        <w:tc>
          <w:tcPr>
            <w:tcW w:w="930"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不受 限制时</w:t>
            </w:r>
          </w:p>
        </w:tc>
        <w:tc>
          <w:tcPr>
            <w:tcW w:w="570"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1.5</w:t>
            </w:r>
          </w:p>
        </w:tc>
        <w:tc>
          <w:tcPr>
            <w:tcW w:w="570"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1.1</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1.2</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2.1</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1.2</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1.5</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1.5</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2.0</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2.0</w:t>
            </w:r>
          </w:p>
        </w:tc>
        <w:tc>
          <w:tcPr>
            <w:tcW w:w="727"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1.5</w:t>
            </w:r>
          </w:p>
        </w:tc>
        <w:tc>
          <w:tcPr>
            <w:tcW w:w="727"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1.0</w:t>
            </w:r>
          </w:p>
        </w:tc>
        <w:tc>
          <w:tcPr>
            <w:tcW w:w="727" w:type="dxa"/>
            <w:tcBorders>
              <w:top w:val="nil"/>
              <w:left w:val="nil"/>
              <w:bottom w:val="single" w:sz="4"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1.0</w:t>
            </w:r>
          </w:p>
        </w:tc>
      </w:tr>
      <w:tr w:rsidR="00015039" w:rsidRPr="00015039" w:rsidTr="00015039">
        <w:trPr>
          <w:trHeight w:val="495"/>
        </w:trPr>
        <w:tc>
          <w:tcPr>
            <w:tcW w:w="1511" w:type="dxa"/>
            <w:vMerge/>
            <w:tcBorders>
              <w:top w:val="nil"/>
              <w:left w:val="single" w:sz="12" w:space="0" w:color="000000"/>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p>
        </w:tc>
        <w:tc>
          <w:tcPr>
            <w:tcW w:w="930"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受限制时</w:t>
            </w:r>
          </w:p>
        </w:tc>
        <w:tc>
          <w:tcPr>
            <w:tcW w:w="570"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1.3</w:t>
            </w:r>
          </w:p>
        </w:tc>
        <w:tc>
          <w:tcPr>
            <w:tcW w:w="570"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0.8</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1.2</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1.8</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0.8</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1.2</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1.3</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1.3</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2.0</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1.8</w:t>
            </w:r>
          </w:p>
        </w:tc>
        <w:tc>
          <w:tcPr>
            <w:tcW w:w="727"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1.3</w:t>
            </w:r>
          </w:p>
        </w:tc>
        <w:tc>
          <w:tcPr>
            <w:tcW w:w="727"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0.8</w:t>
            </w:r>
          </w:p>
        </w:tc>
        <w:tc>
          <w:tcPr>
            <w:tcW w:w="727" w:type="dxa"/>
            <w:tcBorders>
              <w:top w:val="nil"/>
              <w:left w:val="nil"/>
              <w:bottom w:val="single" w:sz="4"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0.8</w:t>
            </w:r>
          </w:p>
        </w:tc>
      </w:tr>
      <w:tr w:rsidR="00015039" w:rsidRPr="00015039" w:rsidTr="00015039">
        <w:trPr>
          <w:trHeight w:val="525"/>
        </w:trPr>
        <w:tc>
          <w:tcPr>
            <w:tcW w:w="581" w:type="dxa"/>
            <w:vMerge w:val="restart"/>
            <w:tcBorders>
              <w:top w:val="nil"/>
              <w:left w:val="single" w:sz="12" w:space="0" w:color="000000"/>
              <w:bottom w:val="single" w:sz="4" w:space="0" w:color="000000"/>
              <w:right w:val="single" w:sz="4" w:space="0" w:color="000000"/>
            </w:tcBorders>
            <w:vAlign w:val="center"/>
            <w:hideMark/>
          </w:tcPr>
          <w:p w:rsidR="00015039" w:rsidRPr="00015039" w:rsidRDefault="00015039" w:rsidP="00015039">
            <w:pPr>
              <w:adjustRightInd/>
              <w:snapToGrid/>
              <w:spacing w:after="0"/>
              <w:jc w:val="center"/>
              <w:rPr>
                <w:rFonts w:ascii="宋体" w:eastAsia="宋体" w:hAnsi="宋体" w:cs="宋体"/>
                <w:color w:val="000000"/>
                <w:sz w:val="21"/>
                <w:szCs w:val="21"/>
              </w:rPr>
            </w:pPr>
            <w:r w:rsidRPr="00015039">
              <w:rPr>
                <w:rFonts w:ascii="宋体" w:eastAsia="宋体" w:hAnsi="宋体" w:cs="宋体" w:hint="eastAsia"/>
                <w:color w:val="000000"/>
                <w:sz w:val="21"/>
                <w:szCs w:val="21"/>
              </w:rPr>
              <w:t>抽屉式</w:t>
            </w:r>
          </w:p>
        </w:tc>
        <w:tc>
          <w:tcPr>
            <w:tcW w:w="930"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不受 限制时</w:t>
            </w:r>
          </w:p>
        </w:tc>
        <w:tc>
          <w:tcPr>
            <w:tcW w:w="570"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1.8</w:t>
            </w:r>
          </w:p>
        </w:tc>
        <w:tc>
          <w:tcPr>
            <w:tcW w:w="570"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1.0</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1.2</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2.3</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1.0</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1.2</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1.8</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1.0</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2.0</w:t>
            </w:r>
          </w:p>
        </w:tc>
        <w:tc>
          <w:tcPr>
            <w:tcW w:w="571"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2.3</w:t>
            </w:r>
          </w:p>
        </w:tc>
        <w:tc>
          <w:tcPr>
            <w:tcW w:w="727"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1.8</w:t>
            </w:r>
          </w:p>
        </w:tc>
        <w:tc>
          <w:tcPr>
            <w:tcW w:w="727" w:type="dxa"/>
            <w:tcBorders>
              <w:top w:val="nil"/>
              <w:left w:val="nil"/>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1.0</w:t>
            </w:r>
          </w:p>
        </w:tc>
        <w:tc>
          <w:tcPr>
            <w:tcW w:w="727" w:type="dxa"/>
            <w:tcBorders>
              <w:top w:val="nil"/>
              <w:left w:val="nil"/>
              <w:bottom w:val="single" w:sz="4"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1.0</w:t>
            </w:r>
          </w:p>
        </w:tc>
      </w:tr>
      <w:tr w:rsidR="00015039" w:rsidRPr="00015039" w:rsidTr="00015039">
        <w:trPr>
          <w:trHeight w:val="540"/>
        </w:trPr>
        <w:tc>
          <w:tcPr>
            <w:tcW w:w="1511" w:type="dxa"/>
            <w:vMerge/>
            <w:tcBorders>
              <w:top w:val="nil"/>
              <w:left w:val="single" w:sz="12" w:space="0" w:color="000000"/>
              <w:bottom w:val="single" w:sz="4"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p>
        </w:tc>
        <w:tc>
          <w:tcPr>
            <w:tcW w:w="930" w:type="dxa"/>
            <w:tcBorders>
              <w:top w:val="nil"/>
              <w:left w:val="nil"/>
              <w:bottom w:val="single" w:sz="12"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受限制时</w:t>
            </w:r>
          </w:p>
        </w:tc>
        <w:tc>
          <w:tcPr>
            <w:tcW w:w="570" w:type="dxa"/>
            <w:tcBorders>
              <w:top w:val="nil"/>
              <w:left w:val="nil"/>
              <w:bottom w:val="single" w:sz="12"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1.6</w:t>
            </w:r>
          </w:p>
        </w:tc>
        <w:tc>
          <w:tcPr>
            <w:tcW w:w="570" w:type="dxa"/>
            <w:tcBorders>
              <w:top w:val="nil"/>
              <w:left w:val="nil"/>
              <w:bottom w:val="single" w:sz="12"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0.8</w:t>
            </w:r>
          </w:p>
        </w:tc>
        <w:tc>
          <w:tcPr>
            <w:tcW w:w="571" w:type="dxa"/>
            <w:tcBorders>
              <w:top w:val="nil"/>
              <w:left w:val="nil"/>
              <w:bottom w:val="single" w:sz="12"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1.2</w:t>
            </w:r>
          </w:p>
        </w:tc>
        <w:tc>
          <w:tcPr>
            <w:tcW w:w="571" w:type="dxa"/>
            <w:tcBorders>
              <w:top w:val="nil"/>
              <w:left w:val="nil"/>
              <w:bottom w:val="single" w:sz="12"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2.1</w:t>
            </w:r>
          </w:p>
        </w:tc>
        <w:tc>
          <w:tcPr>
            <w:tcW w:w="571" w:type="dxa"/>
            <w:tcBorders>
              <w:top w:val="nil"/>
              <w:left w:val="nil"/>
              <w:bottom w:val="single" w:sz="12"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0.8</w:t>
            </w:r>
          </w:p>
        </w:tc>
        <w:tc>
          <w:tcPr>
            <w:tcW w:w="571" w:type="dxa"/>
            <w:tcBorders>
              <w:top w:val="nil"/>
              <w:left w:val="nil"/>
              <w:bottom w:val="single" w:sz="12"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1.2</w:t>
            </w:r>
          </w:p>
        </w:tc>
        <w:tc>
          <w:tcPr>
            <w:tcW w:w="571" w:type="dxa"/>
            <w:tcBorders>
              <w:top w:val="nil"/>
              <w:left w:val="nil"/>
              <w:bottom w:val="single" w:sz="12"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1.6</w:t>
            </w:r>
          </w:p>
        </w:tc>
        <w:tc>
          <w:tcPr>
            <w:tcW w:w="571" w:type="dxa"/>
            <w:tcBorders>
              <w:top w:val="nil"/>
              <w:left w:val="nil"/>
              <w:bottom w:val="single" w:sz="12"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0.8</w:t>
            </w:r>
          </w:p>
        </w:tc>
        <w:tc>
          <w:tcPr>
            <w:tcW w:w="571" w:type="dxa"/>
            <w:tcBorders>
              <w:top w:val="nil"/>
              <w:left w:val="nil"/>
              <w:bottom w:val="single" w:sz="12"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2.0</w:t>
            </w:r>
          </w:p>
        </w:tc>
        <w:tc>
          <w:tcPr>
            <w:tcW w:w="571" w:type="dxa"/>
            <w:tcBorders>
              <w:top w:val="nil"/>
              <w:left w:val="nil"/>
              <w:bottom w:val="single" w:sz="12"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2.1</w:t>
            </w:r>
          </w:p>
        </w:tc>
        <w:tc>
          <w:tcPr>
            <w:tcW w:w="727" w:type="dxa"/>
            <w:tcBorders>
              <w:top w:val="nil"/>
              <w:left w:val="nil"/>
              <w:bottom w:val="single" w:sz="12"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1.6</w:t>
            </w:r>
          </w:p>
        </w:tc>
        <w:tc>
          <w:tcPr>
            <w:tcW w:w="727" w:type="dxa"/>
            <w:tcBorders>
              <w:top w:val="nil"/>
              <w:left w:val="nil"/>
              <w:bottom w:val="single" w:sz="12" w:space="0" w:color="000000"/>
              <w:right w:val="single" w:sz="4"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0.8</w:t>
            </w:r>
          </w:p>
        </w:tc>
        <w:tc>
          <w:tcPr>
            <w:tcW w:w="727" w:type="dxa"/>
            <w:tcBorders>
              <w:top w:val="nil"/>
              <w:left w:val="nil"/>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color w:val="000000"/>
                <w:sz w:val="21"/>
                <w:szCs w:val="21"/>
              </w:rPr>
            </w:pPr>
            <w:r w:rsidRPr="00015039">
              <w:rPr>
                <w:rFonts w:ascii="宋体" w:eastAsia="宋体" w:hAnsi="宋体" w:cs="宋体" w:hint="eastAsia"/>
                <w:color w:val="000000"/>
                <w:sz w:val="21"/>
                <w:szCs w:val="21"/>
              </w:rPr>
              <w:t>0.8</w:t>
            </w:r>
          </w:p>
        </w:tc>
      </w:tr>
    </w:tbl>
    <w:p w:rsidR="00015039" w:rsidRPr="00015039" w:rsidRDefault="00015039" w:rsidP="00015039">
      <w:pPr>
        <w:shd w:val="clear" w:color="auto" w:fill="FFFFFF"/>
        <w:adjustRightInd/>
        <w:spacing w:after="0"/>
        <w:rPr>
          <w:rFonts w:ascii="宋体" w:eastAsia="宋体" w:hAnsi="宋体" w:cs="宋体" w:hint="eastAsia"/>
          <w:color w:val="0000FF"/>
          <w:sz w:val="21"/>
          <w:szCs w:val="21"/>
        </w:rPr>
      </w:pPr>
      <w:r w:rsidRPr="00015039">
        <w:rPr>
          <w:rFonts w:ascii="宋体" w:eastAsia="宋体" w:hAnsi="宋体" w:cs="宋体" w:hint="eastAsia"/>
          <w:color w:val="0000FF"/>
          <w:sz w:val="21"/>
          <w:szCs w:val="21"/>
        </w:rPr>
        <w:t>注：1.受限制时是指受到建筑平面的限制、通道内有柱等局部突出物的限制；</w:t>
      </w:r>
    </w:p>
    <w:p w:rsidR="00015039" w:rsidRPr="00015039" w:rsidRDefault="00015039" w:rsidP="00015039">
      <w:pPr>
        <w:shd w:val="clear" w:color="auto" w:fill="FFFFFF"/>
        <w:adjustRightInd/>
        <w:spacing w:after="0"/>
        <w:ind w:firstLine="525"/>
        <w:rPr>
          <w:rFonts w:ascii="宋体" w:eastAsia="宋体" w:hAnsi="宋体" w:cs="宋体" w:hint="eastAsia"/>
          <w:color w:val="0000FF"/>
          <w:sz w:val="21"/>
          <w:szCs w:val="21"/>
        </w:rPr>
      </w:pPr>
      <w:r w:rsidRPr="00015039">
        <w:rPr>
          <w:rFonts w:ascii="宋体" w:eastAsia="宋体" w:hAnsi="宋体" w:cs="宋体" w:hint="eastAsia"/>
          <w:color w:val="0000FF"/>
          <w:sz w:val="21"/>
          <w:szCs w:val="21"/>
        </w:rPr>
        <w:t>2.屏后操作通道是指需在屏后操作运行中的开关设备的通道；；</w:t>
      </w:r>
    </w:p>
    <w:p w:rsidR="00015039" w:rsidRPr="00015039" w:rsidRDefault="00015039" w:rsidP="00015039">
      <w:pPr>
        <w:shd w:val="clear" w:color="auto" w:fill="FFFFFF"/>
        <w:adjustRightInd/>
        <w:spacing w:after="0"/>
        <w:ind w:firstLine="525"/>
        <w:rPr>
          <w:rFonts w:ascii="宋体" w:eastAsia="宋体" w:hAnsi="宋体" w:cs="宋体" w:hint="eastAsia"/>
          <w:color w:val="0000FF"/>
          <w:sz w:val="21"/>
          <w:szCs w:val="21"/>
        </w:rPr>
      </w:pPr>
      <w:r w:rsidRPr="00015039">
        <w:rPr>
          <w:rFonts w:ascii="宋体" w:eastAsia="宋体" w:hAnsi="宋体" w:cs="宋体" w:hint="eastAsia"/>
          <w:color w:val="0000FF"/>
          <w:sz w:val="21"/>
          <w:szCs w:val="21"/>
        </w:rPr>
        <w:t>3.背靠背布置时屏前通道宽度可按本表中双排背对背布置的屏前尺寸确定；</w:t>
      </w:r>
    </w:p>
    <w:p w:rsidR="00015039" w:rsidRPr="00015039" w:rsidRDefault="00015039" w:rsidP="00015039">
      <w:pPr>
        <w:shd w:val="clear" w:color="auto" w:fill="FFFFFF"/>
        <w:adjustRightInd/>
        <w:spacing w:after="0"/>
        <w:ind w:firstLine="525"/>
        <w:rPr>
          <w:rFonts w:ascii="宋体" w:eastAsia="宋体" w:hAnsi="宋体" w:cs="宋体" w:hint="eastAsia"/>
          <w:color w:val="0000FF"/>
          <w:sz w:val="21"/>
          <w:szCs w:val="21"/>
        </w:rPr>
      </w:pPr>
      <w:r w:rsidRPr="00015039">
        <w:rPr>
          <w:rFonts w:ascii="宋体" w:eastAsia="宋体" w:hAnsi="宋体" w:cs="宋体" w:hint="eastAsia"/>
          <w:color w:val="0000FF"/>
          <w:sz w:val="21"/>
          <w:szCs w:val="21"/>
        </w:rPr>
        <w:t>4 控制屏、控制柜、落地式动力配电箱前后的通道最小宽度可按本表确定；</w:t>
      </w:r>
    </w:p>
    <w:p w:rsidR="00015039" w:rsidRPr="00015039" w:rsidRDefault="00015039" w:rsidP="00015039">
      <w:pPr>
        <w:shd w:val="clear" w:color="auto" w:fill="FFFFFF"/>
        <w:adjustRightInd/>
        <w:spacing w:after="0"/>
        <w:ind w:firstLine="525"/>
        <w:rPr>
          <w:rFonts w:ascii="宋体" w:eastAsia="宋体" w:hAnsi="宋体" w:cs="宋体" w:hint="eastAsia"/>
          <w:color w:val="0000FF"/>
          <w:sz w:val="21"/>
          <w:szCs w:val="21"/>
        </w:rPr>
      </w:pPr>
      <w:r w:rsidRPr="00015039">
        <w:rPr>
          <w:rFonts w:ascii="宋体" w:eastAsia="宋体" w:hAnsi="宋体" w:cs="宋体" w:hint="eastAsia"/>
          <w:color w:val="0000FF"/>
          <w:sz w:val="21"/>
          <w:szCs w:val="21"/>
        </w:rPr>
        <w:t>5 挂墙式配电箱的箱前操作通道宽度，不宜小于1m.</w:t>
      </w:r>
    </w:p>
    <w:p w:rsidR="00015039" w:rsidRPr="00015039" w:rsidRDefault="00015039" w:rsidP="00015039">
      <w:pPr>
        <w:shd w:val="clear" w:color="auto" w:fill="FFFFFF"/>
        <w:adjustRightInd/>
        <w:spacing w:after="0" w:line="440" w:lineRule="atLeast"/>
        <w:rPr>
          <w:rFonts w:ascii="宋体" w:eastAsia="宋体" w:hAnsi="宋体" w:cs="宋体" w:hint="eastAsia"/>
          <w:b/>
          <w:bCs/>
          <w:color w:val="0000FF"/>
          <w:sz w:val="24"/>
          <w:szCs w:val="24"/>
        </w:rPr>
      </w:pPr>
      <w:r w:rsidRPr="00015039">
        <w:rPr>
          <w:rFonts w:ascii="宋体" w:eastAsia="宋体" w:hAnsi="宋体" w:cs="宋体" w:hint="eastAsia"/>
          <w:b/>
          <w:bCs/>
          <w:color w:val="0000FF"/>
          <w:sz w:val="24"/>
          <w:szCs w:val="24"/>
        </w:rPr>
        <w:t>4.2.6 配电室通道上方裸带电体距地面的高度不应低于2.5m；当低于2.5m时，应设置不低于现行国家标准《外壳防护等级（IP代码）》GB4208的规定的IP××B级或IP2×级的遮拦或外护物，遮拦或外护物底部距地面的高度不应低于2.2m。</w:t>
      </w:r>
    </w:p>
    <w:p w:rsidR="00015039" w:rsidRPr="00015039" w:rsidRDefault="00015039" w:rsidP="00015039">
      <w:pPr>
        <w:shd w:val="clear" w:color="auto" w:fill="FFFFFF"/>
        <w:adjustRightInd/>
        <w:spacing w:after="0"/>
        <w:jc w:val="center"/>
        <w:outlineLvl w:val="1"/>
        <w:rPr>
          <w:rFonts w:ascii="宋体" w:eastAsia="宋体" w:hAnsi="宋体" w:cs="宋体" w:hint="eastAsia"/>
          <w:b/>
          <w:bCs/>
          <w:color w:val="0000FF"/>
          <w:sz w:val="24"/>
          <w:szCs w:val="24"/>
        </w:rPr>
      </w:pPr>
      <w:bookmarkStart w:id="25" w:name="_Toc329007499"/>
      <w:bookmarkStart w:id="26" w:name="_Toc329866826"/>
      <w:bookmarkStart w:id="27" w:name="_Toc329867572"/>
      <w:bookmarkEnd w:id="25"/>
      <w:bookmarkEnd w:id="26"/>
      <w:r w:rsidRPr="00015039">
        <w:rPr>
          <w:rFonts w:ascii="宋体" w:eastAsia="宋体" w:hAnsi="宋体" w:cs="宋体" w:hint="eastAsia"/>
          <w:b/>
          <w:bCs/>
          <w:color w:val="333333"/>
          <w:sz w:val="24"/>
          <w:szCs w:val="24"/>
        </w:rPr>
        <w:t>4.3 对建筑物的要求</w:t>
      </w:r>
      <w:bookmarkEnd w:id="27"/>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4.3.1</w:t>
      </w:r>
      <w:r w:rsidRPr="00015039">
        <w:rPr>
          <w:rFonts w:ascii="宋体" w:eastAsia="宋体" w:hAnsi="宋体" w:cs="宋体" w:hint="eastAsia"/>
          <w:color w:val="0000FF"/>
          <w:sz w:val="24"/>
          <w:szCs w:val="24"/>
        </w:rPr>
        <w:t xml:space="preserve"> 配电室屋顶承重构件的耐火等级不应低于二级，其他部分不应低于三级。当配电室与其他场所毗邻时，门的耐火等级应按两者中耐火等级高的确定。</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4.3.2</w:t>
      </w:r>
      <w:r w:rsidRPr="00015039">
        <w:rPr>
          <w:rFonts w:ascii="宋体" w:eastAsia="宋体" w:hAnsi="宋体" w:cs="宋体" w:hint="eastAsia"/>
          <w:color w:val="0000FF"/>
          <w:sz w:val="24"/>
          <w:szCs w:val="24"/>
        </w:rPr>
        <w:t xml:space="preserve"> 配电室长度超过7m时，应设2个出口，并宜布置在配电室两端。当配电室双层布置时，楼上配电室的出口应至少设一个通向该层走廊或室外的安全出口。配电室的门均应向外开启，但通向高压配电室的门应为双向开启门。</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4.3.3</w:t>
      </w:r>
      <w:r w:rsidRPr="00015039">
        <w:rPr>
          <w:rFonts w:ascii="宋体" w:eastAsia="宋体" w:hAnsi="宋体" w:cs="宋体" w:hint="eastAsia"/>
          <w:color w:val="0000FF"/>
          <w:sz w:val="24"/>
          <w:szCs w:val="24"/>
        </w:rPr>
        <w:t xml:space="preserve"> 配电室的顶棚、墙面及地面的建筑装修，应使用不易积灰和不易起灰的材料；顶棚不应抹灰。</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4.3.4</w:t>
      </w:r>
      <w:r w:rsidRPr="00015039">
        <w:rPr>
          <w:rFonts w:ascii="宋体" w:eastAsia="宋体" w:hAnsi="宋体" w:cs="宋体" w:hint="eastAsia"/>
          <w:color w:val="0000FF"/>
          <w:sz w:val="24"/>
          <w:szCs w:val="24"/>
        </w:rPr>
        <w:t xml:space="preserve"> 配电室内的电缆沟，应采取防水盒排水措施。配电室的地面宜高出本层地面50mm或设置防水门槛。</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4.3.5</w:t>
      </w:r>
      <w:r w:rsidRPr="00015039">
        <w:rPr>
          <w:rFonts w:ascii="宋体" w:eastAsia="宋体" w:hAnsi="宋体" w:cs="宋体" w:hint="eastAsia"/>
          <w:color w:val="0000FF"/>
          <w:sz w:val="24"/>
          <w:szCs w:val="24"/>
        </w:rPr>
        <w:t xml:space="preserve"> 当严寒地区冬季室温影响设备正常工作时，配电室应采暖。夏热地区的配电室，还应根据地区气候情况采取隔热、通风或空调等降温措施。有人值班的配电室，宜采用自然采光。在值班人员休息间内宜设给水、排水设施。附近无厕所时宜设厕所。</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4.3.6</w:t>
      </w:r>
      <w:r w:rsidRPr="00015039">
        <w:rPr>
          <w:rFonts w:ascii="宋体" w:eastAsia="宋体" w:hAnsi="宋体" w:cs="宋体" w:hint="eastAsia"/>
          <w:color w:val="0000FF"/>
          <w:sz w:val="24"/>
          <w:szCs w:val="24"/>
        </w:rPr>
        <w:t xml:space="preserve"> 位于地下室和楼层内的配电室，应设设备运输通道，并应设有通风和照明设施。</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4.3.7</w:t>
      </w:r>
      <w:r w:rsidRPr="00015039">
        <w:rPr>
          <w:rFonts w:ascii="宋体" w:eastAsia="宋体" w:hAnsi="宋体" w:cs="宋体" w:hint="eastAsia"/>
          <w:color w:val="0000FF"/>
          <w:sz w:val="24"/>
          <w:szCs w:val="24"/>
        </w:rPr>
        <w:t xml:space="preserve"> 配电室的门、窗关闭应密合；与室外相通的洞、通风孔应设防止鼠、蛇类等小动物进入网罩，其防护等级不宜低于现行国家标准《外壳防护等级（IP代码）GB4208规定的IP3X级。直接与室外露天相通的通风孔尚应采取防止雨＼雪飘入的措施。</w:t>
      </w:r>
    </w:p>
    <w:p w:rsidR="00015039" w:rsidRPr="00015039" w:rsidRDefault="00015039" w:rsidP="00015039">
      <w:pPr>
        <w:shd w:val="clear" w:color="auto" w:fill="FFFFFF"/>
        <w:adjustRightInd/>
        <w:spacing w:after="0" w:line="440" w:lineRule="atLeast"/>
        <w:rPr>
          <w:rFonts w:ascii="宋体" w:eastAsia="宋体" w:hAnsi="宋体" w:cs="宋体" w:hint="eastAsia"/>
          <w:color w:val="FF0000"/>
          <w:sz w:val="24"/>
          <w:szCs w:val="24"/>
        </w:rPr>
      </w:pPr>
      <w:r w:rsidRPr="00015039">
        <w:rPr>
          <w:rFonts w:ascii="宋体" w:eastAsia="宋体" w:hAnsi="宋体" w:cs="宋体" w:hint="eastAsia"/>
          <w:b/>
          <w:bCs/>
          <w:color w:val="0000FF"/>
          <w:sz w:val="24"/>
          <w:szCs w:val="24"/>
        </w:rPr>
        <w:t>4.3.8</w:t>
      </w:r>
      <w:r w:rsidRPr="00015039">
        <w:rPr>
          <w:rFonts w:ascii="宋体" w:eastAsia="宋体" w:hAnsi="宋体" w:cs="宋体" w:hint="eastAsia"/>
          <w:color w:val="0000FF"/>
          <w:sz w:val="24"/>
          <w:szCs w:val="24"/>
        </w:rPr>
        <w:t xml:space="preserve"> 配电室不宜设在建筑物地下室最底层。设在地下室最底层时，应采取防止水进入配电室内的措施。 </w:t>
      </w:r>
    </w:p>
    <w:p w:rsidR="00015039" w:rsidRPr="00015039" w:rsidRDefault="00015039" w:rsidP="00015039">
      <w:pPr>
        <w:shd w:val="clear" w:color="auto" w:fill="FFFFFF"/>
        <w:adjustRightInd/>
        <w:spacing w:after="0" w:line="480" w:lineRule="atLeast"/>
        <w:jc w:val="center"/>
        <w:outlineLvl w:val="0"/>
        <w:rPr>
          <w:rFonts w:ascii="宋体" w:eastAsia="宋体" w:hAnsi="宋体" w:cs="宋体" w:hint="eastAsia"/>
          <w:b/>
          <w:bCs/>
          <w:color w:val="FF0000"/>
          <w:kern w:val="36"/>
          <w:sz w:val="24"/>
          <w:szCs w:val="24"/>
        </w:rPr>
      </w:pPr>
      <w:bookmarkStart w:id="28" w:name="_Toc329007500"/>
      <w:bookmarkStart w:id="29" w:name="_Toc329866827"/>
      <w:bookmarkStart w:id="30" w:name="_Toc329867573"/>
      <w:bookmarkEnd w:id="28"/>
      <w:bookmarkEnd w:id="29"/>
      <w:r w:rsidRPr="00015039">
        <w:rPr>
          <w:rFonts w:ascii="黑体" w:eastAsia="黑体" w:hAnsi="黑体" w:cs="宋体" w:hint="eastAsia"/>
          <w:color w:val="333333"/>
          <w:kern w:val="36"/>
          <w:sz w:val="28"/>
          <w:szCs w:val="28"/>
        </w:rPr>
        <w:t>5 电气装置的电击防护</w:t>
      </w:r>
      <w:bookmarkEnd w:id="30"/>
      <w:r w:rsidRPr="00015039">
        <w:rPr>
          <w:rFonts w:ascii="黑体" w:eastAsia="黑体" w:hAnsi="黑体" w:cs="宋体" w:hint="eastAsia"/>
          <w:color w:val="0000FF"/>
          <w:kern w:val="36"/>
          <w:sz w:val="28"/>
          <w:szCs w:val="28"/>
        </w:rPr>
        <w:t xml:space="preserve"> </w:t>
      </w:r>
    </w:p>
    <w:p w:rsidR="00015039" w:rsidRPr="00015039" w:rsidRDefault="00015039" w:rsidP="00015039">
      <w:pPr>
        <w:shd w:val="clear" w:color="auto" w:fill="FFFFFF"/>
        <w:adjustRightInd/>
        <w:spacing w:after="0"/>
        <w:jc w:val="center"/>
        <w:outlineLvl w:val="1"/>
        <w:rPr>
          <w:rFonts w:ascii="宋体" w:eastAsia="宋体" w:hAnsi="宋体" w:cs="宋体" w:hint="eastAsia"/>
          <w:b/>
          <w:bCs/>
          <w:color w:val="0000FF"/>
          <w:sz w:val="24"/>
          <w:szCs w:val="24"/>
        </w:rPr>
      </w:pPr>
      <w:bookmarkStart w:id="31" w:name="_Toc329007501"/>
      <w:bookmarkStart w:id="32" w:name="_Toc329866828"/>
      <w:bookmarkStart w:id="33" w:name="_Toc329867574"/>
      <w:bookmarkEnd w:id="31"/>
      <w:bookmarkEnd w:id="32"/>
      <w:r w:rsidRPr="00015039">
        <w:rPr>
          <w:rFonts w:ascii="宋体" w:eastAsia="宋体" w:hAnsi="宋体" w:cs="宋体" w:hint="eastAsia"/>
          <w:b/>
          <w:bCs/>
          <w:color w:val="333333"/>
          <w:sz w:val="24"/>
          <w:szCs w:val="24"/>
        </w:rPr>
        <w:t>5.1 直接接触防护措施</w:t>
      </w:r>
      <w:bookmarkEnd w:id="33"/>
    </w:p>
    <w:p w:rsidR="00015039" w:rsidRPr="00015039" w:rsidRDefault="00015039" w:rsidP="00015039">
      <w:pPr>
        <w:shd w:val="clear" w:color="auto" w:fill="FFFFFF"/>
        <w:adjustRightInd/>
        <w:spacing w:after="0" w:line="440" w:lineRule="atLeast"/>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（Ⅰ）将带电部分绝缘</w:t>
      </w:r>
    </w:p>
    <w:p w:rsidR="00015039" w:rsidRPr="00015039" w:rsidRDefault="00015039" w:rsidP="00015039">
      <w:pPr>
        <w:shd w:val="clear" w:color="auto" w:fill="FFFFFF"/>
        <w:adjustRightInd/>
        <w:spacing w:after="0" w:line="40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 xml:space="preserve">5.1.1 </w:t>
      </w:r>
      <w:r w:rsidRPr="00015039">
        <w:rPr>
          <w:rFonts w:ascii="宋体" w:eastAsia="宋体" w:hAnsi="宋体" w:cs="宋体" w:hint="eastAsia"/>
          <w:color w:val="0000FF"/>
          <w:sz w:val="24"/>
          <w:szCs w:val="24"/>
        </w:rPr>
        <w:t>带电部分应全部用绝缘层覆盖，其绝缘层应能长期承受在运行中遇到的机械、化学、电气及热的各种不利影响。</w:t>
      </w:r>
    </w:p>
    <w:p w:rsidR="00015039" w:rsidRPr="00015039" w:rsidRDefault="00015039" w:rsidP="00015039">
      <w:pPr>
        <w:shd w:val="clear" w:color="auto" w:fill="FFFFFF"/>
        <w:adjustRightInd/>
        <w:spacing w:after="0" w:line="440" w:lineRule="atLeast"/>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（Ⅱ）采用遮栏或外护物</w:t>
      </w:r>
    </w:p>
    <w:p w:rsidR="00015039" w:rsidRPr="00015039" w:rsidRDefault="00015039" w:rsidP="00015039">
      <w:pPr>
        <w:shd w:val="clear" w:color="auto" w:fill="FFFFFF"/>
        <w:adjustRightInd/>
        <w:spacing w:after="0" w:line="40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5.1.2</w:t>
      </w:r>
      <w:r w:rsidRPr="00015039">
        <w:rPr>
          <w:rFonts w:ascii="宋体" w:eastAsia="宋体" w:hAnsi="宋体" w:cs="宋体" w:hint="eastAsia"/>
          <w:color w:val="0000FF"/>
          <w:sz w:val="24"/>
          <w:szCs w:val="24"/>
        </w:rPr>
        <w:t xml:space="preserve"> 标称电压超过交流方均根植25V容易被触及的裸带电体，应设置遮栏或外护物。其防护等级不应低于现行国家标准《外壳防护等级（IP代码）》GB4208规定的IP××B级或IP2×级。为更换灯头、插座或熔断器之类部件，或为实现设备的正常功能所需的开孔，在采取了下列两项措施后除外：</w:t>
      </w:r>
    </w:p>
    <w:p w:rsidR="00015039" w:rsidRPr="00015039" w:rsidRDefault="00015039" w:rsidP="00015039">
      <w:pPr>
        <w:shd w:val="clear" w:color="auto" w:fill="FFFFFF"/>
        <w:adjustRightInd/>
        <w:spacing w:after="0" w:line="40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设置防止人、畜意外触及带电部分的防护措施；</w:t>
      </w:r>
    </w:p>
    <w:p w:rsidR="00015039" w:rsidRPr="00015039" w:rsidRDefault="00015039" w:rsidP="00015039">
      <w:pPr>
        <w:shd w:val="clear" w:color="auto" w:fill="FFFFFF"/>
        <w:adjustRightInd/>
        <w:spacing w:after="0" w:line="40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在可能触及带电部分的开孔处，设置“禁止触及”的标志。</w:t>
      </w:r>
    </w:p>
    <w:p w:rsidR="00015039" w:rsidRPr="00015039" w:rsidRDefault="00015039" w:rsidP="00015039">
      <w:pPr>
        <w:shd w:val="clear" w:color="auto" w:fill="FFFFFF"/>
        <w:adjustRightInd/>
        <w:spacing w:after="0" w:line="40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5.1.3</w:t>
      </w:r>
      <w:r w:rsidRPr="00015039">
        <w:rPr>
          <w:rFonts w:ascii="宋体" w:eastAsia="宋体" w:hAnsi="宋体" w:cs="宋体" w:hint="eastAsia"/>
          <w:color w:val="0000FF"/>
          <w:sz w:val="24"/>
          <w:szCs w:val="24"/>
        </w:rPr>
        <w:t xml:space="preserve"> 可触及的遮栏或外护物的顶面，其防护等级不应低于现行国家标准《外壳防护等级（IP代码）》GB4208规定的IP××D级或IP4×级。</w:t>
      </w:r>
    </w:p>
    <w:p w:rsidR="00015039" w:rsidRPr="00015039" w:rsidRDefault="00015039" w:rsidP="00015039">
      <w:pPr>
        <w:shd w:val="clear" w:color="auto" w:fill="FFFFFF"/>
        <w:adjustRightInd/>
        <w:spacing w:after="0" w:line="40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5.1.4</w:t>
      </w:r>
      <w:r w:rsidRPr="00015039">
        <w:rPr>
          <w:rFonts w:ascii="宋体" w:eastAsia="宋体" w:hAnsi="宋体" w:cs="宋体" w:hint="eastAsia"/>
          <w:color w:val="0000FF"/>
          <w:sz w:val="24"/>
          <w:szCs w:val="24"/>
        </w:rPr>
        <w:t xml:space="preserve"> 遮栏或外护物应稳定、耐久、可靠地固定。</w:t>
      </w:r>
    </w:p>
    <w:p w:rsidR="00015039" w:rsidRPr="00015039" w:rsidRDefault="00015039" w:rsidP="00015039">
      <w:pPr>
        <w:shd w:val="clear" w:color="auto" w:fill="FFFFFF"/>
        <w:adjustRightInd/>
        <w:spacing w:after="0" w:line="40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5.1.5</w:t>
      </w:r>
      <w:r w:rsidRPr="00015039">
        <w:rPr>
          <w:rFonts w:ascii="宋体" w:eastAsia="宋体" w:hAnsi="宋体" w:cs="宋体" w:hint="eastAsia"/>
          <w:color w:val="0000FF"/>
          <w:sz w:val="24"/>
          <w:szCs w:val="24"/>
        </w:rPr>
        <w:t xml:space="preserve"> 需要移动的遮栏以及需要打开或拆下部件的外护物，应采用下列防护措施之一：</w:t>
      </w:r>
    </w:p>
    <w:p w:rsidR="00015039" w:rsidRPr="00015039" w:rsidRDefault="00015039" w:rsidP="00015039">
      <w:pPr>
        <w:shd w:val="clear" w:color="auto" w:fill="FFFFFF"/>
        <w:adjustRightInd/>
        <w:spacing w:after="0" w:line="40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只有使用钥匙或其他工具才能移动、打开、拆下遮栏或外护物；</w:t>
      </w:r>
    </w:p>
    <w:p w:rsidR="00015039" w:rsidRPr="00015039" w:rsidRDefault="00015039" w:rsidP="00015039">
      <w:pPr>
        <w:shd w:val="clear" w:color="auto" w:fill="FFFFFF"/>
        <w:adjustRightInd/>
        <w:spacing w:after="0" w:line="40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将遮栏或外护物所保护的带电部分的电源切断后，只有在重新放回或重新关闭遮栏或外护物后才能恢复供电；</w:t>
      </w:r>
    </w:p>
    <w:p w:rsidR="00015039" w:rsidRPr="00015039" w:rsidRDefault="00015039" w:rsidP="00015039">
      <w:pPr>
        <w:shd w:val="clear" w:color="auto" w:fill="FFFFFF"/>
        <w:adjustRightInd/>
        <w:spacing w:after="0" w:line="40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设置防护等级不低于现行国家标准《外壳防护等级（IP代码）》GB4208规定的IP××B级或IP2×级的中间遮栏，并应能防止触及带电部分且只有石油钥匙或工具才能移开。</w:t>
      </w:r>
    </w:p>
    <w:p w:rsidR="00015039" w:rsidRPr="00015039" w:rsidRDefault="00015039" w:rsidP="00015039">
      <w:pPr>
        <w:shd w:val="clear" w:color="auto" w:fill="FFFFFF"/>
        <w:adjustRightInd/>
        <w:spacing w:after="0" w:line="40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5.1.6</w:t>
      </w:r>
      <w:r w:rsidRPr="00015039">
        <w:rPr>
          <w:rFonts w:ascii="宋体" w:eastAsia="宋体" w:hAnsi="宋体" w:cs="宋体" w:hint="eastAsia"/>
          <w:color w:val="0000FF"/>
          <w:sz w:val="24"/>
          <w:szCs w:val="24"/>
        </w:rPr>
        <w:t xml:space="preserve"> 按本规范第5.1.2条设置的遮栏或外护物与裸带电体之间的净距，应符合下列规定：</w:t>
      </w:r>
    </w:p>
    <w:p w:rsidR="00015039" w:rsidRPr="00015039" w:rsidRDefault="00015039" w:rsidP="00015039">
      <w:pPr>
        <w:shd w:val="clear" w:color="auto" w:fill="FFFFFF"/>
        <w:adjustRightInd/>
        <w:spacing w:after="0" w:line="40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采用网状遮栏或外护物时，不应小于100mm；</w:t>
      </w:r>
    </w:p>
    <w:p w:rsidR="00015039" w:rsidRPr="00015039" w:rsidRDefault="00015039" w:rsidP="00015039">
      <w:pPr>
        <w:shd w:val="clear" w:color="auto" w:fill="FFFFFF"/>
        <w:adjustRightInd/>
        <w:spacing w:after="0" w:line="40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采用板状遮栏或外护物时，不应小于50mm。</w:t>
      </w:r>
    </w:p>
    <w:p w:rsidR="00015039" w:rsidRPr="00015039" w:rsidRDefault="00015039" w:rsidP="00015039">
      <w:pPr>
        <w:shd w:val="clear" w:color="auto" w:fill="FFFFFF"/>
        <w:adjustRightInd/>
        <w:spacing w:after="0" w:line="440" w:lineRule="atLeast"/>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(Ⅲ)采用阻挡物</w:t>
      </w:r>
    </w:p>
    <w:p w:rsidR="00015039" w:rsidRPr="00015039" w:rsidRDefault="00015039" w:rsidP="00015039">
      <w:pPr>
        <w:shd w:val="clear" w:color="auto" w:fill="FFFFFF"/>
        <w:adjustRightInd/>
        <w:spacing w:after="0" w:line="40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5.1.7</w:t>
      </w:r>
      <w:r w:rsidRPr="00015039">
        <w:rPr>
          <w:rFonts w:ascii="宋体" w:eastAsia="宋体" w:hAnsi="宋体" w:cs="宋体" w:hint="eastAsia"/>
          <w:color w:val="0000FF"/>
          <w:sz w:val="24"/>
          <w:szCs w:val="24"/>
        </w:rPr>
        <w:t xml:space="preserve"> 当裸带电体采用遮栏或外护物防护有困难时，在电器专用房间或区域宜采用栏杆或网状屏障等阻挡物进行防护，阻挡物应能防止人体无意识的接近裸带电体和在操作设备过程中人体无意识的触及裸带电体。</w:t>
      </w:r>
    </w:p>
    <w:p w:rsidR="00015039" w:rsidRPr="00015039" w:rsidRDefault="00015039" w:rsidP="00015039">
      <w:pPr>
        <w:shd w:val="clear" w:color="auto" w:fill="FFFFFF"/>
        <w:adjustRightInd/>
        <w:spacing w:after="0" w:line="40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5.1.8</w:t>
      </w:r>
      <w:r w:rsidRPr="00015039">
        <w:rPr>
          <w:rFonts w:ascii="宋体" w:eastAsia="宋体" w:hAnsi="宋体" w:cs="宋体" w:hint="eastAsia"/>
          <w:color w:val="0000FF"/>
          <w:sz w:val="24"/>
          <w:szCs w:val="24"/>
        </w:rPr>
        <w:t xml:space="preserve"> 阻挡物应适当固定，但可以不用钥匙或工具将其移开。</w:t>
      </w:r>
    </w:p>
    <w:p w:rsidR="00015039" w:rsidRPr="00015039" w:rsidRDefault="00015039" w:rsidP="00015039">
      <w:pPr>
        <w:shd w:val="clear" w:color="auto" w:fill="FFFFFF"/>
        <w:adjustRightInd/>
        <w:spacing w:after="0" w:line="40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5.1.9</w:t>
      </w:r>
      <w:r w:rsidRPr="00015039">
        <w:rPr>
          <w:rFonts w:ascii="宋体" w:eastAsia="宋体" w:hAnsi="宋体" w:cs="宋体" w:hint="eastAsia"/>
          <w:color w:val="0000FF"/>
          <w:sz w:val="24"/>
          <w:szCs w:val="24"/>
        </w:rPr>
        <w:t xml:space="preserve"> 采用防护的国际低于现行国家标准《外壳防护等级（IP代码）》GB4208规定的IP××B级或IP2×级的阻挡物时，阻挡物与裸带电体的水平净距不应小于1.25mm，阻挡物的高度不应小于1.4m。</w:t>
      </w:r>
    </w:p>
    <w:p w:rsidR="00015039" w:rsidRPr="00015039" w:rsidRDefault="00015039" w:rsidP="00015039">
      <w:pPr>
        <w:shd w:val="clear" w:color="auto" w:fill="FFFFFF"/>
        <w:adjustRightInd/>
        <w:spacing w:after="0" w:line="440" w:lineRule="atLeast"/>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（Ⅳ）置于伸臂范围之外</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5.1.10</w:t>
      </w:r>
      <w:r w:rsidRPr="00015039">
        <w:rPr>
          <w:rFonts w:ascii="宋体" w:eastAsia="宋体" w:hAnsi="宋体" w:cs="宋体" w:hint="eastAsia"/>
          <w:color w:val="0000FF"/>
          <w:sz w:val="24"/>
          <w:szCs w:val="24"/>
        </w:rPr>
        <w:t xml:space="preserve"> 在电气专用房间或区域，不采用防护等级等于高于现行国家标准《外壳防护等级（IP代码）》GB4208规定的IP××B级或IP2×级的遮栏、外护物或阻挡物时，应将人可能无意识同时触及的不同电位的可导电部分置于伸臂范围之外。</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5.1.11</w:t>
      </w:r>
      <w:r w:rsidRPr="00015039">
        <w:rPr>
          <w:rFonts w:ascii="宋体" w:eastAsia="宋体" w:hAnsi="宋体" w:cs="宋体" w:hint="eastAsia"/>
          <w:color w:val="0000FF"/>
          <w:sz w:val="24"/>
          <w:szCs w:val="24"/>
        </w:rPr>
        <w:t xml:space="preserve"> 伸臂范围（5.1.11）应符合下列规定：</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裸带电体布置在有人活动的区域上方时，其与平台或地面的垂直净距不应小于2.5m；</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裸带电体布置在有人活动的平台侧面时，其与平台边缘的水平净距不应小于1.25m；</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裸带电体布置在有人活动的平台下方时，其与平台下方的垂直净距不应小于1.25m，且与平台边缘的水平净距不应小于0.75m；</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 裸带电体的水平方向的阻挡物、遮栏或外护物，其防护等级低于现行国家标准《外壳防护等级（IP代码）》GB4208规定的IP××B级或IP2×级时，伸臂范围应从阻挡物、遮栏或外护物算起；</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5 在有人活动区域上方的裸带电体的阻挡物、遮栏或外护物，其防护等级低于现行国家标准《外壳防护等级（IP代码）》GB4208规定的IP××B级或IP2×级时，伸臂范围2.5m应从人所在地面算起；</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6 人手持大的或长的导电物体时，伸臂范围应计及该物体的尺寸。</w:t>
      </w:r>
    </w:p>
    <w:p w:rsidR="00015039" w:rsidRPr="00015039" w:rsidRDefault="00015039" w:rsidP="00015039">
      <w:pPr>
        <w:shd w:val="clear" w:color="auto" w:fill="FFFFFF"/>
        <w:adjustRightInd/>
        <w:spacing w:after="0" w:line="400" w:lineRule="atLeast"/>
        <w:ind w:firstLine="425"/>
        <w:rPr>
          <w:rFonts w:ascii="宋体" w:eastAsia="宋体" w:hAnsi="宋体" w:cs="宋体" w:hint="eastAsia"/>
          <w:color w:val="FF0000"/>
          <w:sz w:val="24"/>
          <w:szCs w:val="24"/>
        </w:rPr>
      </w:pPr>
    </w:p>
    <w:p w:rsidR="00015039" w:rsidRPr="00015039" w:rsidRDefault="00015039" w:rsidP="00015039">
      <w:pPr>
        <w:shd w:val="clear" w:color="auto" w:fill="FFFFFF"/>
        <w:adjustRightInd/>
        <w:spacing w:after="0" w:line="400" w:lineRule="atLeast"/>
        <w:ind w:firstLine="425"/>
        <w:rPr>
          <w:rFonts w:ascii="宋体" w:eastAsia="宋体" w:hAnsi="宋体" w:cs="宋体" w:hint="eastAsia"/>
          <w:color w:val="FF0000"/>
          <w:sz w:val="24"/>
          <w:szCs w:val="24"/>
        </w:rPr>
      </w:pPr>
    </w:p>
    <w:p w:rsidR="00015039" w:rsidRPr="00015039" w:rsidRDefault="00015039" w:rsidP="00015039">
      <w:pPr>
        <w:shd w:val="clear" w:color="auto" w:fill="FFFFFF"/>
        <w:adjustRightInd/>
        <w:spacing w:after="0" w:line="440" w:lineRule="atLeast"/>
        <w:ind w:firstLine="360"/>
        <w:jc w:val="center"/>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图5.1.11 伸臂范围（m）</w:t>
      </w:r>
    </w:p>
    <w:p w:rsidR="00015039" w:rsidRPr="00015039" w:rsidRDefault="00015039" w:rsidP="00015039">
      <w:pPr>
        <w:shd w:val="clear" w:color="auto" w:fill="FFFFFF"/>
        <w:adjustRightInd/>
        <w:spacing w:after="0" w:line="440" w:lineRule="atLeast"/>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（Ⅴ）用剩余电流动作保护器的附加保护</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5.1.12</w:t>
      </w:r>
      <w:r w:rsidRPr="00015039">
        <w:rPr>
          <w:rFonts w:ascii="宋体" w:eastAsia="宋体" w:hAnsi="宋体" w:cs="宋体" w:hint="eastAsia"/>
          <w:color w:val="0000FF"/>
          <w:sz w:val="24"/>
          <w:szCs w:val="24"/>
        </w:rPr>
        <w:t xml:space="preserve"> 额定剩余动作电流不超过30mA剩余电流动作保护器，可作为其他直接接触防护措施失效或使用者疏忽时的附加防护，但不能单独作为直接接触防护措施。</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jc w:val="center"/>
        <w:outlineLvl w:val="1"/>
        <w:rPr>
          <w:rFonts w:ascii="宋体" w:eastAsia="宋体" w:hAnsi="宋体" w:cs="宋体" w:hint="eastAsia"/>
          <w:b/>
          <w:bCs/>
          <w:color w:val="0000FF"/>
          <w:sz w:val="24"/>
          <w:szCs w:val="24"/>
        </w:rPr>
      </w:pPr>
      <w:bookmarkStart w:id="34" w:name="_Toc329007502"/>
      <w:bookmarkStart w:id="35" w:name="_Toc329866829"/>
      <w:bookmarkStart w:id="36" w:name="_Toc329867575"/>
      <w:bookmarkEnd w:id="34"/>
      <w:bookmarkEnd w:id="35"/>
      <w:r w:rsidRPr="00015039">
        <w:rPr>
          <w:rFonts w:ascii="宋体" w:eastAsia="宋体" w:hAnsi="宋体" w:cs="宋体" w:hint="eastAsia"/>
          <w:b/>
          <w:bCs/>
          <w:color w:val="333333"/>
          <w:sz w:val="24"/>
          <w:szCs w:val="24"/>
        </w:rPr>
        <w:t>5.2 间接接触防护的自动切断电源的防护措施</w:t>
      </w:r>
      <w:bookmarkEnd w:id="36"/>
    </w:p>
    <w:p w:rsidR="00015039" w:rsidRPr="00015039" w:rsidRDefault="00015039" w:rsidP="00015039">
      <w:pPr>
        <w:shd w:val="clear" w:color="auto" w:fill="FFFFFF"/>
        <w:adjustRightInd/>
        <w:spacing w:after="0" w:line="440" w:lineRule="atLeast"/>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（Ⅰ）一般规定</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5.2.1</w:t>
      </w:r>
      <w:r w:rsidRPr="00015039">
        <w:rPr>
          <w:rFonts w:ascii="宋体" w:eastAsia="宋体" w:hAnsi="宋体" w:cs="宋体" w:hint="eastAsia"/>
          <w:color w:val="0000FF"/>
          <w:sz w:val="24"/>
          <w:szCs w:val="24"/>
        </w:rPr>
        <w:t xml:space="preserve"> 对于未按现行国家标准《建筑物电气装置 第4-41部分：安全防护 电击防护》ＧＢ16895.21的规定采用下列间接接触防护措施者，应采用本节所规定的防护措施：</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采用II类设备；</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采取电气分隔措施；</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采用特低电压供电；</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 将电气设备安装在非导电场所内；</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5 设置不接地的等电位联结。</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 xml:space="preserve">5.2.2 </w:t>
      </w:r>
      <w:r w:rsidRPr="00015039">
        <w:rPr>
          <w:rFonts w:ascii="宋体" w:eastAsia="宋体" w:hAnsi="宋体" w:cs="宋体" w:hint="eastAsia"/>
          <w:color w:val="0000FF"/>
          <w:sz w:val="24"/>
          <w:szCs w:val="24"/>
        </w:rPr>
        <w:t>在使用I类设备、预期接触电压限值为50V的场所，当回路或设备中发生带电导体与外露可导电部分或保护导体之间的故障时，间接接触防护电器应能在预期接触电压超过50V且持续时间足以引起对人体有害的病理生理效应前自动切断该回路或设备的电源。</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5.2.3</w:t>
      </w:r>
      <w:r w:rsidRPr="00015039">
        <w:rPr>
          <w:rFonts w:ascii="宋体" w:eastAsia="宋体" w:hAnsi="宋体" w:cs="宋体" w:hint="eastAsia"/>
          <w:color w:val="0000FF"/>
          <w:sz w:val="24"/>
          <w:szCs w:val="24"/>
        </w:rPr>
        <w:t xml:space="preserve"> 电气装置的外露可导电部分，应与保护导体连接。</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5.2.4</w:t>
      </w:r>
      <w:r w:rsidRPr="00015039">
        <w:rPr>
          <w:rFonts w:ascii="宋体" w:eastAsia="宋体" w:hAnsi="宋体" w:cs="宋体" w:hint="eastAsia"/>
          <w:color w:val="0000FF"/>
          <w:sz w:val="24"/>
          <w:szCs w:val="24"/>
        </w:rPr>
        <w:t xml:space="preserve"> 建筑物内的总等电位联结，应符合下列规定：</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每个建筑物中的下列可导电部分，应做总等电位联结：</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1）总保护导体（保护导体、保护接地中性导体）；</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2）电气装置总接地导体或总接地端子排；</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3）建筑物内的水管、燃气管、采暖和空调管道等各种金属干管；</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4）可接用的建筑物金属结构部分。</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来自外部的本条第1款规定的可导电部分，应在建筑物内距离引入点最近的地方做总等电位联结。</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总等电位联结导体，应符合本规范第3.2.15条~第3.2.17条的有关规定。</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 通信电缆的金属外护层在做等电位联结时，应征得相关部门的同意。</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5.2.5</w:t>
      </w:r>
      <w:r w:rsidRPr="00015039">
        <w:rPr>
          <w:rFonts w:ascii="宋体" w:eastAsia="宋体" w:hAnsi="宋体" w:cs="宋体" w:hint="eastAsia"/>
          <w:color w:val="0000FF"/>
          <w:sz w:val="24"/>
          <w:szCs w:val="24"/>
        </w:rPr>
        <w:t xml:space="preserve"> 当电气装置或电气装置某一部分发生接地故障后间接接触的保护电器不能满足自动切断电源的要求是，尚应在局部范围内将本规范第5.2.4条第1款所列可导电部分再做一次局部等电位联结；亦可将伸臂范围内能同时触及的两个可导电部分之间做辅助等电位联结。局部等电位联结或辅助等电位联结的有效性，应符合下式的要求：</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noProof/>
          <w:color w:val="0000FF"/>
          <w:sz w:val="24"/>
          <w:szCs w:val="24"/>
        </w:rPr>
        <w:pict>
          <v:shape id="_x0000_s1030" type="#_x0000_t75" alt="" style="position:absolute;margin-left:0;margin-top:0;width:39.75pt;height:31.5pt;z-index:251658240;mso-wrap-distance-left:9pt;mso-wrap-distance-top:0;mso-wrap-distance-right:9pt;mso-wrap-distance-bottom:0;mso-position-horizontal:left;mso-position-horizontal-relative:text;mso-position-vertical-relative:line" o:allowoverlap="f">
            <w10:wrap type="square"/>
          </v:shape>
        </w:pict>
      </w:r>
    </w:p>
    <w:p w:rsidR="00015039" w:rsidRPr="00015039" w:rsidRDefault="00015039" w:rsidP="00015039">
      <w:pPr>
        <w:shd w:val="clear" w:color="auto" w:fill="FFFFFF"/>
        <w:adjustRightInd/>
        <w:spacing w:after="0" w:line="440" w:lineRule="atLeast"/>
        <w:rPr>
          <w:rFonts w:ascii="宋体" w:eastAsia="宋体" w:hAnsi="宋体" w:cs="宋体" w:hint="eastAsia"/>
          <w:color w:val="FF0000"/>
          <w:sz w:val="24"/>
          <w:szCs w:val="24"/>
        </w:rPr>
      </w:pP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式中：R---可同时触及的外露可导电部分和装置外可导电部分之间,故障电流产生的电压降引起接触电压的一段线路的电阻(Ω)；</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FF0000"/>
          <w:sz w:val="24"/>
          <w:szCs w:val="24"/>
        </w:rPr>
        <w:t xml:space="preserve">   </w:t>
      </w:r>
      <w:r w:rsidRPr="00015039">
        <w:rPr>
          <w:rFonts w:ascii="宋体" w:eastAsia="宋体" w:hAnsi="宋体" w:cs="宋体" w:hint="eastAsia"/>
          <w:color w:val="0000FF"/>
          <w:sz w:val="24"/>
          <w:szCs w:val="24"/>
        </w:rPr>
        <w:t>Ia——保证间接接触保护电器在规定时间内切断故障回路的动作电流（A）。</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5.2.6</w:t>
      </w:r>
      <w:r w:rsidRPr="00015039">
        <w:rPr>
          <w:rFonts w:ascii="宋体" w:eastAsia="宋体" w:hAnsi="宋体" w:cs="宋体" w:hint="eastAsia"/>
          <w:color w:val="0000FF"/>
          <w:sz w:val="24"/>
          <w:szCs w:val="24"/>
        </w:rPr>
        <w:t xml:space="preserve"> 配电线路间接接触防护的上下级保护电器的动作特性之间应有选择性。</w:t>
      </w:r>
    </w:p>
    <w:p w:rsidR="00015039" w:rsidRPr="00015039" w:rsidRDefault="00015039" w:rsidP="00015039">
      <w:pPr>
        <w:shd w:val="clear" w:color="auto" w:fill="FFFFFF"/>
        <w:adjustRightInd/>
        <w:spacing w:after="0" w:line="440" w:lineRule="atLeast"/>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（Ⅱ）TN系统</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5.2.7</w:t>
      </w:r>
      <w:r w:rsidRPr="00015039">
        <w:rPr>
          <w:rFonts w:ascii="宋体" w:eastAsia="宋体" w:hAnsi="宋体" w:cs="宋体" w:hint="eastAsia"/>
          <w:color w:val="0000FF"/>
          <w:sz w:val="24"/>
          <w:szCs w:val="24"/>
        </w:rPr>
        <w:t xml:space="preserve"> TN系统中电气装置的所有外露可导电部分，应通过保护导体与电源系统的接地点连接。</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5.2.8</w:t>
      </w:r>
      <w:r w:rsidRPr="00015039">
        <w:rPr>
          <w:rFonts w:ascii="宋体" w:eastAsia="宋体" w:hAnsi="宋体" w:cs="宋体" w:hint="eastAsia"/>
          <w:color w:val="0000FF"/>
          <w:sz w:val="24"/>
          <w:szCs w:val="24"/>
        </w:rPr>
        <w:t xml:space="preserve"> TN系统中配电线路的间接接触防护电器的动作特性，应符合下式的要求：</w:t>
      </w:r>
    </w:p>
    <w:p w:rsidR="00015039" w:rsidRPr="00015039" w:rsidRDefault="00015039" w:rsidP="00015039">
      <w:pPr>
        <w:shd w:val="clear" w:color="auto" w:fill="FFFFFF"/>
        <w:adjustRightInd/>
        <w:spacing w:after="0" w:line="400" w:lineRule="atLeast"/>
        <w:ind w:firstLine="480"/>
        <w:jc w:val="center"/>
        <w:rPr>
          <w:rFonts w:ascii="宋体" w:eastAsia="宋体" w:hAnsi="宋体" w:cs="宋体" w:hint="eastAsia"/>
          <w:color w:val="FF0000"/>
          <w:sz w:val="24"/>
          <w:szCs w:val="24"/>
        </w:rPr>
      </w:pPr>
      <w:r w:rsidRPr="00015039">
        <w:rPr>
          <w:rFonts w:ascii="宋体" w:eastAsia="宋体" w:hAnsi="宋体" w:cs="宋体"/>
          <w:color w:val="0000FF"/>
          <w:sz w:val="24"/>
          <w:szCs w:val="24"/>
        </w:rPr>
        <w:pict>
          <v:shape id="_x0000_i1025" type="#_x0000_t75" alt="" style="width:59.85pt;height:14.95pt"/>
        </w:pict>
      </w:r>
      <w:r w:rsidRPr="00015039">
        <w:rPr>
          <w:rFonts w:ascii="宋体" w:eastAsia="宋体" w:hAnsi="宋体" w:cs="宋体" w:hint="eastAsia"/>
          <w:color w:val="0000FF"/>
          <w:sz w:val="24"/>
          <w:szCs w:val="24"/>
        </w:rPr>
        <w:t>(5.2.8)</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式中：Zｓ——接地故障回路的阻抗（Ω）；</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Iａ——相导体对地标称电压（V）。</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5.2.9</w:t>
      </w:r>
      <w:r w:rsidRPr="00015039">
        <w:rPr>
          <w:rFonts w:ascii="宋体" w:eastAsia="宋体" w:hAnsi="宋体" w:cs="宋体" w:hint="eastAsia"/>
          <w:color w:val="0000FF"/>
          <w:sz w:val="24"/>
          <w:szCs w:val="24"/>
        </w:rPr>
        <w:t xml:space="preserve"> TN系统中配电线路的间接接触防护电器切断故障回路的时间，应符合下列规定：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配电线路或仅供给固定式电气设备用电技术的末端线路，不宜大于5s；</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供给手持式电气设备和移动式电气设备用电的末端线路或插座回路，TN系统的最长切断时间不应大于表5.2.9的规定。</w:t>
      </w:r>
    </w:p>
    <w:p w:rsidR="00015039" w:rsidRPr="00015039" w:rsidRDefault="00015039" w:rsidP="00015039">
      <w:pPr>
        <w:shd w:val="clear" w:color="auto" w:fill="FFFFFF"/>
        <w:adjustRightInd/>
        <w:spacing w:after="0" w:line="440" w:lineRule="atLeast"/>
        <w:jc w:val="center"/>
        <w:rPr>
          <w:rFonts w:ascii="宋体" w:eastAsia="宋体" w:hAnsi="宋体" w:cs="宋体" w:hint="eastAsia"/>
          <w:b/>
          <w:bCs/>
          <w:color w:val="0000FF"/>
          <w:sz w:val="24"/>
          <w:szCs w:val="24"/>
        </w:rPr>
      </w:pPr>
      <w:r w:rsidRPr="00015039">
        <w:rPr>
          <w:rFonts w:ascii="宋体" w:eastAsia="宋体" w:hAnsi="宋体" w:cs="宋体" w:hint="eastAsia"/>
          <w:b/>
          <w:bCs/>
          <w:color w:val="0000FF"/>
          <w:sz w:val="24"/>
          <w:szCs w:val="24"/>
        </w:rPr>
        <w:t>表5.2.9 TN系统的最长切断时间</w:t>
      </w:r>
    </w:p>
    <w:tbl>
      <w:tblPr>
        <w:tblW w:w="0" w:type="auto"/>
        <w:tblLayout w:type="fixed"/>
        <w:tblLook w:val="04A0"/>
      </w:tblPr>
      <w:tblGrid>
        <w:gridCol w:w="4700"/>
        <w:gridCol w:w="4700"/>
      </w:tblGrid>
      <w:tr w:rsidR="00015039" w:rsidRPr="00015039" w:rsidTr="00015039">
        <w:tc>
          <w:tcPr>
            <w:tcW w:w="4700"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相导体对地标称电压（V）</w:t>
            </w:r>
          </w:p>
        </w:tc>
        <w:tc>
          <w:tcPr>
            <w:tcW w:w="470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切断时间（s）</w:t>
            </w:r>
          </w:p>
        </w:tc>
      </w:tr>
      <w:tr w:rsidR="00015039" w:rsidRPr="00015039" w:rsidTr="00015039">
        <w:tc>
          <w:tcPr>
            <w:tcW w:w="4700"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220</w:t>
            </w:r>
          </w:p>
        </w:tc>
        <w:tc>
          <w:tcPr>
            <w:tcW w:w="470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0.4</w:t>
            </w:r>
          </w:p>
        </w:tc>
      </w:tr>
      <w:tr w:rsidR="00015039" w:rsidRPr="00015039" w:rsidTr="00015039">
        <w:tc>
          <w:tcPr>
            <w:tcW w:w="4700"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380</w:t>
            </w:r>
          </w:p>
        </w:tc>
        <w:tc>
          <w:tcPr>
            <w:tcW w:w="470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0.2</w:t>
            </w:r>
          </w:p>
        </w:tc>
      </w:tr>
      <w:tr w:rsidR="00015039" w:rsidRPr="00015039" w:rsidTr="00015039">
        <w:tc>
          <w:tcPr>
            <w:tcW w:w="4700"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＞380</w:t>
            </w:r>
          </w:p>
        </w:tc>
        <w:tc>
          <w:tcPr>
            <w:tcW w:w="470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0.1</w:t>
            </w:r>
          </w:p>
        </w:tc>
      </w:tr>
    </w:tbl>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5.2.10</w:t>
      </w:r>
      <w:r w:rsidRPr="00015039">
        <w:rPr>
          <w:rFonts w:ascii="宋体" w:eastAsia="宋体" w:hAnsi="宋体" w:cs="宋体" w:hint="eastAsia"/>
          <w:color w:val="0000FF"/>
          <w:sz w:val="24"/>
          <w:szCs w:val="24"/>
        </w:rPr>
        <w:t xml:space="preserve"> 在TN系统中，当配电箱或配电回路同时直接或间接给固定式、手持式和移动式电气设备供电时，应采取下列措施之一：</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应使配电箱至总等电位联结点之间的一段保护导体的阻抗符合下式的要求：</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color w:val="0000FF"/>
          <w:sz w:val="24"/>
          <w:szCs w:val="24"/>
        </w:rPr>
        <w:pict>
          <v:shape id="_x0000_i1026" type="#_x0000_t75" alt="" style="width:64.5pt;height:25.25pt"/>
        </w:pict>
      </w:r>
      <w:r w:rsidRPr="00015039">
        <w:rPr>
          <w:rFonts w:ascii="宋体" w:eastAsia="宋体" w:hAnsi="宋体" w:cs="宋体" w:hint="eastAsia"/>
          <w:noProof/>
          <w:color w:val="0000FF"/>
          <w:sz w:val="24"/>
          <w:szCs w:val="24"/>
        </w:rPr>
        <w:pict>
          <v:shape id="_x0000_s1031" type="#_x0000_t75" alt="" style="position:absolute;left:0;text-align:left;margin-left:0;margin-top:0;width:57.75pt;height:31.5pt;z-index:251658240;mso-wrap-distance-left:9pt;mso-wrap-distance-top:0;mso-wrap-distance-right:9pt;mso-wrap-distance-bottom:0;mso-position-horizontal:left;mso-position-horizontal-relative:text;mso-position-vertical-relative:line" o:allowoverlap="f">
            <w10:wrap type="square"/>
          </v:shape>
        </w:pic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式中：Z</w:t>
      </w:r>
      <w:r w:rsidRPr="00015039">
        <w:rPr>
          <w:rFonts w:ascii="宋体" w:eastAsia="宋体" w:hAnsi="宋体" w:cs="宋体" w:hint="eastAsia"/>
          <w:color w:val="0000FF"/>
          <w:sz w:val="24"/>
          <w:szCs w:val="24"/>
          <w:vertAlign w:val="subscript"/>
        </w:rPr>
        <w:t>L</w:t>
      </w:r>
      <w:r w:rsidRPr="00015039">
        <w:rPr>
          <w:rFonts w:ascii="宋体" w:eastAsia="宋体" w:hAnsi="宋体" w:cs="宋体" w:hint="eastAsia"/>
          <w:color w:val="0000FF"/>
          <w:sz w:val="24"/>
          <w:szCs w:val="24"/>
        </w:rPr>
        <w:t>——配电箱至总等电位联结点之间的一段保护导体的阻抗（Ω）。</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应将配电箱内保护导体母排与该局部范围内的装置外可导电部分做局部等电位联结或按本规范第5.2.5条的有关要求做辅助等电位联结。</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5.2.11</w:t>
      </w:r>
      <w:r w:rsidRPr="00015039">
        <w:rPr>
          <w:rFonts w:ascii="宋体" w:eastAsia="宋体" w:hAnsi="宋体" w:cs="宋体" w:hint="eastAsia"/>
          <w:color w:val="0000FF"/>
          <w:sz w:val="24"/>
          <w:szCs w:val="24"/>
        </w:rPr>
        <w:t xml:space="preserve"> 当TN系统相导体与无等电位联结作用的地之间发生接地故障时，为是保护导体和与之连接的外露可导电部分的对地电压不超过50V，其接地电阻的比值应符合下式的要求：</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color w:val="0000FF"/>
          <w:sz w:val="24"/>
          <w:szCs w:val="24"/>
        </w:rPr>
        <w:pict>
          <v:shape id="_x0000_i1027" type="#_x0000_t75" alt="" style="width:64.5pt;height:25.25pt"/>
        </w:pict>
      </w:r>
      <w:r w:rsidRPr="00015039">
        <w:rPr>
          <w:rFonts w:ascii="宋体" w:eastAsia="宋体" w:hAnsi="宋体" w:cs="宋体" w:hint="eastAsia"/>
          <w:noProof/>
          <w:color w:val="0000FF"/>
          <w:sz w:val="24"/>
          <w:szCs w:val="24"/>
        </w:rPr>
        <w:pict>
          <v:shape id="_x0000_s1032" type="#_x0000_t75" alt="" style="position:absolute;left:0;text-align:left;margin-left:0;margin-top:0;width:63.75pt;height:31.5pt;z-index:251658240;mso-wrap-distance-left:9pt;mso-wrap-distance-top:0;mso-wrap-distance-right:9pt;mso-wrap-distance-bottom:0;mso-position-horizontal:left;mso-position-horizontal-relative:text;mso-position-vertical-relative:line" o:allowoverlap="f">
            <w10:wrap type="square"/>
          </v:shape>
        </w:pic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式中：R</w:t>
      </w:r>
      <w:r w:rsidRPr="00015039">
        <w:rPr>
          <w:rFonts w:ascii="宋体" w:eastAsia="宋体" w:hAnsi="宋体" w:cs="宋体" w:hint="eastAsia"/>
          <w:color w:val="0000FF"/>
          <w:sz w:val="24"/>
          <w:szCs w:val="24"/>
          <w:vertAlign w:val="subscript"/>
        </w:rPr>
        <w:t>Ｂ</w:t>
      </w:r>
      <w:r w:rsidRPr="00015039">
        <w:rPr>
          <w:rFonts w:ascii="宋体" w:eastAsia="宋体" w:hAnsi="宋体" w:cs="宋体" w:hint="eastAsia"/>
          <w:color w:val="0000FF"/>
          <w:sz w:val="24"/>
          <w:szCs w:val="24"/>
        </w:rPr>
        <w:t>——所有与系统接地极并联的接地电阻（Ω）；</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 xml:space="preserve">   R</w:t>
      </w:r>
      <w:r w:rsidRPr="00015039">
        <w:rPr>
          <w:rFonts w:ascii="宋体" w:eastAsia="宋体" w:hAnsi="宋体" w:cs="宋体" w:hint="eastAsia"/>
          <w:color w:val="0000FF"/>
          <w:sz w:val="24"/>
          <w:szCs w:val="24"/>
          <w:vertAlign w:val="subscript"/>
        </w:rPr>
        <w:t>Ｅ</w:t>
      </w:r>
      <w:r w:rsidRPr="00015039">
        <w:rPr>
          <w:rFonts w:ascii="宋体" w:eastAsia="宋体" w:hAnsi="宋体" w:cs="宋体" w:hint="eastAsia"/>
          <w:color w:val="0000FF"/>
          <w:sz w:val="24"/>
          <w:szCs w:val="24"/>
        </w:rPr>
        <w:t>——相导体与大地之间的接地电阻（Ω）。</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5.2.12</w:t>
      </w:r>
      <w:r w:rsidRPr="00015039">
        <w:rPr>
          <w:rFonts w:ascii="宋体" w:eastAsia="宋体" w:hAnsi="宋体" w:cs="宋体" w:hint="eastAsia"/>
          <w:color w:val="0000FF"/>
          <w:sz w:val="24"/>
          <w:szCs w:val="24"/>
        </w:rPr>
        <w:t xml:space="preserve"> 当不符合本规范公司（5.2.11）的要求时，应补充其他有效的间接接触防护措施，或采用局部TT系统。</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 xml:space="preserve">5.2.13 </w:t>
      </w:r>
      <w:r w:rsidRPr="00015039">
        <w:rPr>
          <w:rFonts w:ascii="宋体" w:eastAsia="宋体" w:hAnsi="宋体" w:cs="宋体" w:hint="eastAsia"/>
          <w:color w:val="0000FF"/>
          <w:sz w:val="24"/>
          <w:szCs w:val="24"/>
        </w:rPr>
        <w:t>TN系统中，配电线路采用过电流保护电器兼作间接接地防护电器时，其动作特性应符合本规范第5.2.8条的规定；当不符合规定时，应采用剩余电流动作保护电器。</w:t>
      </w:r>
    </w:p>
    <w:p w:rsidR="00015039" w:rsidRPr="00015039" w:rsidRDefault="00015039" w:rsidP="00015039">
      <w:pPr>
        <w:shd w:val="clear" w:color="auto" w:fill="FFFFFF"/>
        <w:adjustRightInd/>
        <w:spacing w:after="0" w:line="440" w:lineRule="atLeast"/>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（Ⅲ）TT系统</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5.2.14</w:t>
      </w:r>
      <w:r w:rsidRPr="00015039">
        <w:rPr>
          <w:rFonts w:ascii="宋体" w:eastAsia="宋体" w:hAnsi="宋体" w:cs="宋体" w:hint="eastAsia"/>
          <w:color w:val="0000FF"/>
          <w:sz w:val="24"/>
          <w:szCs w:val="24"/>
        </w:rPr>
        <w:t xml:space="preserve"> TT系统中，配电线路内有同一间接接触防护电器保护的外露可导电部分，应用保护导体连接至共用或各自的接地极上。当有多级保护时，各级应有各自的或共同的接地极。</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5.2.15</w:t>
      </w:r>
      <w:r w:rsidRPr="00015039">
        <w:rPr>
          <w:rFonts w:ascii="宋体" w:eastAsia="宋体" w:hAnsi="宋体" w:cs="宋体" w:hint="eastAsia"/>
          <w:color w:val="0000FF"/>
          <w:sz w:val="24"/>
          <w:szCs w:val="24"/>
        </w:rPr>
        <w:t xml:space="preserve"> TT系统配电线路间接接触防护电器的动作特性，应符合下式的要求：</w:t>
      </w:r>
    </w:p>
    <w:p w:rsidR="00015039" w:rsidRPr="00015039" w:rsidRDefault="00015039" w:rsidP="00015039">
      <w:pPr>
        <w:shd w:val="clear" w:color="auto" w:fill="FFFFFF"/>
        <w:adjustRightInd/>
        <w:spacing w:after="0" w:line="400" w:lineRule="atLeast"/>
        <w:ind w:firstLine="480"/>
        <w:jc w:val="center"/>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Ｒ</w:t>
      </w:r>
      <w:r w:rsidRPr="00015039">
        <w:rPr>
          <w:rFonts w:ascii="宋体" w:eastAsia="宋体" w:hAnsi="宋体" w:cs="宋体" w:hint="eastAsia"/>
          <w:color w:val="0000FF"/>
          <w:sz w:val="24"/>
          <w:szCs w:val="24"/>
          <w:vertAlign w:val="subscript"/>
        </w:rPr>
        <w:t>Ａ</w:t>
      </w:r>
      <w:r w:rsidRPr="00015039">
        <w:rPr>
          <w:rFonts w:ascii="宋体" w:eastAsia="宋体" w:hAnsi="宋体" w:cs="宋体" w:hint="eastAsia"/>
          <w:color w:val="0000FF"/>
          <w:sz w:val="24"/>
          <w:szCs w:val="24"/>
        </w:rPr>
        <w:t>Ｉ</w:t>
      </w:r>
      <w:r w:rsidRPr="00015039">
        <w:rPr>
          <w:rFonts w:ascii="宋体" w:eastAsia="宋体" w:hAnsi="宋体" w:cs="宋体" w:hint="eastAsia"/>
          <w:color w:val="0000FF"/>
          <w:sz w:val="24"/>
          <w:szCs w:val="24"/>
          <w:vertAlign w:val="subscript"/>
        </w:rPr>
        <w:t>ａ</w:t>
      </w:r>
      <w:r w:rsidRPr="00015039">
        <w:rPr>
          <w:rFonts w:ascii="宋体" w:eastAsia="宋体" w:hAnsi="宋体" w:cs="宋体" w:hint="eastAsia"/>
          <w:color w:val="0000FF"/>
          <w:sz w:val="24"/>
          <w:szCs w:val="24"/>
        </w:rPr>
        <w:t>≤５０V (5.2.15)</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式中：Ｒ</w:t>
      </w:r>
      <w:r w:rsidRPr="00015039">
        <w:rPr>
          <w:rFonts w:ascii="宋体" w:eastAsia="宋体" w:hAnsi="宋体" w:cs="宋体" w:hint="eastAsia"/>
          <w:color w:val="0000FF"/>
          <w:sz w:val="24"/>
          <w:szCs w:val="24"/>
          <w:vertAlign w:val="subscript"/>
        </w:rPr>
        <w:t>Ａ</w:t>
      </w:r>
      <w:r w:rsidRPr="00015039">
        <w:rPr>
          <w:rFonts w:ascii="宋体" w:eastAsia="宋体" w:hAnsi="宋体" w:cs="宋体" w:hint="eastAsia"/>
          <w:color w:val="0000FF"/>
          <w:sz w:val="24"/>
          <w:szCs w:val="24"/>
        </w:rPr>
        <w:t>——外露可导电部分的接地电阻和保护导体电阻之和（Ω）</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5.2.16</w:t>
      </w:r>
      <w:r w:rsidRPr="00015039">
        <w:rPr>
          <w:rFonts w:ascii="宋体" w:eastAsia="宋体" w:hAnsi="宋体" w:cs="宋体" w:hint="eastAsia"/>
          <w:color w:val="0000FF"/>
          <w:sz w:val="24"/>
          <w:szCs w:val="24"/>
        </w:rPr>
        <w:t xml:space="preserve"> TT系统中，间接接触防护的保护电器切断故障回路的动作电流，应采用熔断器时，应为保证熔断器在5s内切断故障回路的电流；当采用断路器时，应为保证断路器瞬时切断故障回路的电流；当采用剩余电流保护电器时，应为额定剩余动作电流。</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5.2.17</w:t>
      </w:r>
      <w:r w:rsidRPr="00015039">
        <w:rPr>
          <w:rFonts w:ascii="宋体" w:eastAsia="宋体" w:hAnsi="宋体" w:cs="宋体" w:hint="eastAsia"/>
          <w:color w:val="0000FF"/>
          <w:sz w:val="24"/>
          <w:szCs w:val="24"/>
        </w:rPr>
        <w:t xml:space="preserve"> TT系统中，配电线路间接接触防护电器的动作特性不符合本规范第5.2.15条的规定时，应按本规范第5.2.5条的桂东做局部等电位联结或辅助等电位联结。</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5.2.18</w:t>
      </w:r>
      <w:r w:rsidRPr="00015039">
        <w:rPr>
          <w:rFonts w:ascii="宋体" w:eastAsia="宋体" w:hAnsi="宋体" w:cs="宋体" w:hint="eastAsia"/>
          <w:color w:val="0000FF"/>
          <w:sz w:val="24"/>
          <w:szCs w:val="24"/>
        </w:rPr>
        <w:t xml:space="preserve"> TT系统中，配电线路的间接接触防护的保护电器应采用剩余电流动作保护电器或过电流保护电器。</w:t>
      </w:r>
    </w:p>
    <w:p w:rsidR="00015039" w:rsidRPr="00015039" w:rsidRDefault="00015039" w:rsidP="00015039">
      <w:pPr>
        <w:shd w:val="clear" w:color="auto" w:fill="FFFFFF"/>
        <w:adjustRightInd/>
        <w:spacing w:after="0" w:line="440" w:lineRule="atLeast"/>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（Ⅳ）系统</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5.2.19</w:t>
      </w:r>
      <w:r w:rsidRPr="00015039">
        <w:rPr>
          <w:rFonts w:ascii="宋体" w:eastAsia="宋体" w:hAnsi="宋体" w:cs="宋体" w:hint="eastAsia"/>
          <w:color w:val="0000FF"/>
          <w:sz w:val="24"/>
          <w:szCs w:val="24"/>
        </w:rPr>
        <w:t xml:space="preserve"> 在IT系统的配电线路中，当发生第一次接地故障时，应发出报警信号，且故障电流应符合下式的要求：</w:t>
      </w:r>
    </w:p>
    <w:p w:rsidR="00015039" w:rsidRPr="00015039" w:rsidRDefault="00015039" w:rsidP="00015039">
      <w:pPr>
        <w:shd w:val="clear" w:color="auto" w:fill="FFFFFF"/>
        <w:adjustRightInd/>
        <w:spacing w:after="0" w:line="400" w:lineRule="atLeast"/>
        <w:jc w:val="center"/>
        <w:rPr>
          <w:rFonts w:ascii="宋体" w:eastAsia="宋体" w:hAnsi="宋体" w:cs="宋体" w:hint="eastAsia"/>
          <w:color w:val="0000FF"/>
          <w:sz w:val="24"/>
          <w:szCs w:val="24"/>
        </w:rPr>
      </w:pPr>
      <w:r w:rsidRPr="00015039">
        <w:rPr>
          <w:rFonts w:ascii="宋体" w:eastAsia="宋体" w:hAnsi="宋体" w:cs="宋体" w:hint="eastAsia"/>
          <w:color w:val="0000FF"/>
          <w:sz w:val="28"/>
          <w:szCs w:val="28"/>
        </w:rPr>
        <w:t>R</w:t>
      </w:r>
      <w:r w:rsidRPr="00015039">
        <w:rPr>
          <w:rFonts w:ascii="宋体" w:eastAsia="宋体" w:hAnsi="宋体" w:cs="宋体" w:hint="eastAsia"/>
          <w:color w:val="0000FF"/>
          <w:sz w:val="28"/>
          <w:szCs w:val="28"/>
          <w:vertAlign w:val="subscript"/>
        </w:rPr>
        <w:t>A</w:t>
      </w:r>
      <w:r w:rsidRPr="00015039">
        <w:rPr>
          <w:rFonts w:ascii="宋体" w:eastAsia="宋体" w:hAnsi="宋体" w:cs="宋体" w:hint="eastAsia"/>
          <w:color w:val="0000FF"/>
          <w:sz w:val="28"/>
          <w:szCs w:val="28"/>
        </w:rPr>
        <w:t xml:space="preserve"> I</w:t>
      </w:r>
      <w:r w:rsidRPr="00015039">
        <w:rPr>
          <w:rFonts w:ascii="宋体" w:eastAsia="宋体" w:hAnsi="宋体" w:cs="宋体" w:hint="eastAsia"/>
          <w:color w:val="0000FF"/>
          <w:sz w:val="28"/>
          <w:szCs w:val="28"/>
          <w:vertAlign w:val="subscript"/>
        </w:rPr>
        <w:t>d</w:t>
      </w:r>
      <w:r w:rsidRPr="00015039">
        <w:rPr>
          <w:rFonts w:ascii="宋体" w:eastAsia="宋体" w:hAnsi="宋体" w:cs="宋体" w:hint="eastAsia"/>
          <w:color w:val="0000FF"/>
          <w:sz w:val="28"/>
          <w:szCs w:val="28"/>
        </w:rPr>
        <w:t xml:space="preserve"> ≤50V </w:t>
      </w:r>
      <w:r w:rsidRPr="00015039">
        <w:rPr>
          <w:rFonts w:ascii="宋体" w:eastAsia="宋体" w:hAnsi="宋体" w:cs="宋体" w:hint="eastAsia"/>
          <w:color w:val="0000FF"/>
          <w:sz w:val="24"/>
          <w:szCs w:val="24"/>
        </w:rPr>
        <w:t>（5.2.19）</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式中：Ｉｄ——相导体和外露可导电部分间第一次接地故障的故障电流（A），此值应计及泄露电流和电气装置全部接地阻抗值的影响。</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5.2.20</w:t>
      </w:r>
      <w:r w:rsidRPr="00015039">
        <w:rPr>
          <w:rFonts w:ascii="宋体" w:eastAsia="宋体" w:hAnsi="宋体" w:cs="宋体" w:hint="eastAsia"/>
          <w:color w:val="0000FF"/>
          <w:sz w:val="24"/>
          <w:szCs w:val="24"/>
        </w:rPr>
        <w:t xml:space="preserve"> IT系统应设置绝缘监测器。当发生第一次接地故障或绝缘电阻低于规定的整定值时，应有绝缘监测器发出音响和灯光信号，且灯光信号应持续到故障消除。</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5.2.21</w:t>
      </w:r>
      <w:r w:rsidRPr="00015039">
        <w:rPr>
          <w:rFonts w:ascii="宋体" w:eastAsia="宋体" w:hAnsi="宋体" w:cs="宋体" w:hint="eastAsia"/>
          <w:color w:val="0000FF"/>
          <w:sz w:val="24"/>
          <w:szCs w:val="24"/>
        </w:rPr>
        <w:t xml:space="preserve"> IT系统的外露可导电部分可采用共同的接地极接地，亦可个别或成组地采用单独的接地极接地，并应符合下列规定：</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当外露可导电部分为共同接地，发生第二次接地故障时，故障回路的切断应符合本规范规定的TN系统自动切断电源的要求；</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当外露可导电部分单独或成组地接地，发生第二次接地故障时，故障回路的切断应符合本规范的TT系统自动切断电源的要求。</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5.2.22</w:t>
      </w:r>
      <w:r w:rsidRPr="00015039">
        <w:rPr>
          <w:rFonts w:ascii="宋体" w:eastAsia="宋体" w:hAnsi="宋体" w:cs="宋体" w:hint="eastAsia"/>
          <w:color w:val="0000FF"/>
          <w:sz w:val="24"/>
          <w:szCs w:val="24"/>
        </w:rPr>
        <w:t xml:space="preserve"> IT系统不宜配出中性导体。</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 xml:space="preserve">5.2.23 </w:t>
      </w:r>
      <w:r w:rsidRPr="00015039">
        <w:rPr>
          <w:rFonts w:ascii="宋体" w:eastAsia="宋体" w:hAnsi="宋体" w:cs="宋体" w:hint="eastAsia"/>
          <w:color w:val="0000FF"/>
          <w:sz w:val="24"/>
          <w:szCs w:val="24"/>
        </w:rPr>
        <w:t>在IT系统的配电线路中，当发生第二次接地故障时，故障回路的最长切断时间不应大于表5.2.23的规定。</w:t>
      </w:r>
    </w:p>
    <w:p w:rsidR="00015039" w:rsidRPr="00015039" w:rsidRDefault="00015039" w:rsidP="00015039">
      <w:pPr>
        <w:shd w:val="clear" w:color="auto" w:fill="FFFFFF"/>
        <w:adjustRightInd/>
        <w:spacing w:after="0" w:line="440" w:lineRule="atLeast"/>
        <w:jc w:val="center"/>
        <w:rPr>
          <w:rFonts w:ascii="宋体" w:eastAsia="宋体" w:hAnsi="宋体" w:cs="宋体" w:hint="eastAsia"/>
          <w:b/>
          <w:bCs/>
          <w:color w:val="0000FF"/>
          <w:sz w:val="24"/>
          <w:szCs w:val="24"/>
        </w:rPr>
      </w:pPr>
      <w:r w:rsidRPr="00015039">
        <w:rPr>
          <w:rFonts w:ascii="宋体" w:eastAsia="宋体" w:hAnsi="宋体" w:cs="宋体" w:hint="eastAsia"/>
          <w:b/>
          <w:bCs/>
          <w:color w:val="0000FF"/>
          <w:sz w:val="24"/>
          <w:szCs w:val="24"/>
        </w:rPr>
        <w:t>表5.2.23 IT系统第二次故障时最长切断时间</w:t>
      </w:r>
    </w:p>
    <w:tbl>
      <w:tblPr>
        <w:tblW w:w="0" w:type="auto"/>
        <w:tblLayout w:type="fixed"/>
        <w:tblLook w:val="04A0"/>
      </w:tblPr>
      <w:tblGrid>
        <w:gridCol w:w="3133"/>
        <w:gridCol w:w="3133"/>
        <w:gridCol w:w="3134"/>
      </w:tblGrid>
      <w:tr w:rsidR="00015039" w:rsidRPr="00015039" w:rsidTr="00015039">
        <w:tc>
          <w:tcPr>
            <w:tcW w:w="3133" w:type="dxa"/>
            <w:vMerge w:val="restart"/>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相对地标称电压/ 相间标称电压</w:t>
            </w:r>
          </w:p>
        </w:tc>
        <w:tc>
          <w:tcPr>
            <w:tcW w:w="6267" w:type="dxa"/>
            <w:gridSpan w:val="2"/>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切断时间</w:t>
            </w:r>
          </w:p>
        </w:tc>
      </w:tr>
      <w:tr w:rsidR="00015039" w:rsidRPr="00015039" w:rsidTr="00015039">
        <w:tc>
          <w:tcPr>
            <w:tcW w:w="3133" w:type="dxa"/>
            <w:vMerge/>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b/>
                <w:bCs/>
                <w:color w:val="0000FF"/>
                <w:sz w:val="21"/>
                <w:szCs w:val="21"/>
              </w:rPr>
            </w:pPr>
          </w:p>
        </w:tc>
        <w:tc>
          <w:tcPr>
            <w:tcW w:w="3133"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没有中性导体配出</w:t>
            </w:r>
          </w:p>
        </w:tc>
        <w:tc>
          <w:tcPr>
            <w:tcW w:w="3134"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有中性导体配出</w:t>
            </w:r>
          </w:p>
        </w:tc>
      </w:tr>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220/380</w:t>
            </w:r>
          </w:p>
        </w:tc>
        <w:tc>
          <w:tcPr>
            <w:tcW w:w="3133"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0.4</w:t>
            </w:r>
          </w:p>
        </w:tc>
        <w:tc>
          <w:tcPr>
            <w:tcW w:w="3134"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0.8</w:t>
            </w:r>
          </w:p>
        </w:tc>
      </w:tr>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380/660</w:t>
            </w:r>
          </w:p>
        </w:tc>
        <w:tc>
          <w:tcPr>
            <w:tcW w:w="3133"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0.2</w:t>
            </w:r>
          </w:p>
        </w:tc>
        <w:tc>
          <w:tcPr>
            <w:tcW w:w="3134"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0.4</w:t>
            </w:r>
          </w:p>
        </w:tc>
      </w:tr>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580/1000</w:t>
            </w:r>
          </w:p>
        </w:tc>
        <w:tc>
          <w:tcPr>
            <w:tcW w:w="3133"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0.1</w:t>
            </w:r>
          </w:p>
        </w:tc>
        <w:tc>
          <w:tcPr>
            <w:tcW w:w="3134"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0.2</w:t>
            </w:r>
          </w:p>
        </w:tc>
      </w:tr>
    </w:tbl>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5.2.24</w:t>
      </w:r>
      <w:r w:rsidRPr="00015039">
        <w:rPr>
          <w:rFonts w:ascii="宋体" w:eastAsia="宋体" w:hAnsi="宋体" w:cs="宋体" w:hint="eastAsia"/>
          <w:color w:val="0000FF"/>
          <w:sz w:val="24"/>
          <w:szCs w:val="24"/>
        </w:rPr>
        <w:t xml:space="preserve"> IT系统的配电线路符合本规范第5.2.21条第款规定时，应有过电流保护电器或剩余电流保护器切断故障回路，并应符合下式的规定：</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当IT系统不配出中性导体时，保护电器动作特性应符合下式的要求：</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noProof/>
          <w:color w:val="0000FF"/>
          <w:sz w:val="24"/>
          <w:szCs w:val="24"/>
        </w:rPr>
        <w:pict>
          <v:shape id="_x0000_s1033" type="#_x0000_t75" alt="" style="position:absolute;left:0;text-align:left;margin-left:0;margin-top:0;width:75pt;height:34.5pt;z-index:251658240;mso-wrap-distance-left:9pt;mso-wrap-distance-top:0;mso-wrap-distance-right:9pt;mso-wrap-distance-bottom:0;mso-position-horizontal:left;mso-position-horizontal-relative:text;mso-position-vertical-relative:line" o:allowoverlap="f">
            <w10:wrap type="square"/>
          </v:shape>
        </w:pic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当IT系统配出中性导体时，保护电器动作特性应符合下式的要求：</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noProof/>
          <w:color w:val="0000FF"/>
          <w:sz w:val="24"/>
          <w:szCs w:val="24"/>
        </w:rPr>
        <w:pict>
          <v:shape id="_x0000_s1034" type="#_x0000_t75" alt="" style="position:absolute;left:0;text-align:left;margin-left:0;margin-top:0;width:64.5pt;height:31.5pt;z-index:251658240;mso-wrap-distance-left:9pt;mso-wrap-distance-top:0;mso-wrap-distance-right:9pt;mso-wrap-distance-bottom:0;mso-position-horizontal:left;mso-position-horizontal-relative:text;mso-position-vertical-relative:line" o:allowoverlap="f">
            <w10:wrap type="square"/>
          </v:shape>
        </w:pic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式中：Zｃ——包括相导体和保护导体的故障回路的阻抗（Ω）；</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Zd——包括相导体、中性导体和保护导体的故障回路的阻抗（Ω）；</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Iｅ——保证保护电器在表5.2.23规定的时间或其他回路允许的5s内切断故障回路的电流（A）。</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FF0000"/>
          <w:sz w:val="24"/>
          <w:szCs w:val="24"/>
        </w:rPr>
      </w:pP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FF0000"/>
          <w:sz w:val="24"/>
          <w:szCs w:val="24"/>
        </w:rPr>
      </w:pP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FF0000"/>
          <w:sz w:val="24"/>
          <w:szCs w:val="24"/>
        </w:rPr>
      </w:pP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FF0000"/>
          <w:sz w:val="24"/>
          <w:szCs w:val="24"/>
        </w:rPr>
      </w:pPr>
    </w:p>
    <w:p w:rsidR="00015039" w:rsidRPr="00015039" w:rsidRDefault="00015039" w:rsidP="00015039">
      <w:pPr>
        <w:shd w:val="clear" w:color="auto" w:fill="FFFFFF"/>
        <w:adjustRightInd/>
        <w:spacing w:after="0"/>
        <w:jc w:val="center"/>
        <w:outlineLvl w:val="1"/>
        <w:rPr>
          <w:rFonts w:ascii="宋体" w:eastAsia="宋体" w:hAnsi="宋体" w:cs="宋体" w:hint="eastAsia"/>
          <w:b/>
          <w:bCs/>
          <w:color w:val="0000FF"/>
          <w:sz w:val="24"/>
          <w:szCs w:val="24"/>
        </w:rPr>
      </w:pPr>
      <w:bookmarkStart w:id="37" w:name="_Toc329007503"/>
      <w:bookmarkStart w:id="38" w:name="_Toc329866830"/>
      <w:bookmarkStart w:id="39" w:name="_Toc329867576"/>
      <w:bookmarkEnd w:id="37"/>
      <w:bookmarkEnd w:id="38"/>
      <w:r w:rsidRPr="00015039">
        <w:rPr>
          <w:rFonts w:ascii="宋体" w:eastAsia="宋体" w:hAnsi="宋体" w:cs="宋体" w:hint="eastAsia"/>
          <w:b/>
          <w:bCs/>
          <w:color w:val="333333"/>
          <w:sz w:val="24"/>
          <w:szCs w:val="24"/>
        </w:rPr>
        <w:t>5.3 SELV系统和PELV系统级FELV系统</w:t>
      </w:r>
      <w:bookmarkEnd w:id="39"/>
    </w:p>
    <w:p w:rsidR="00015039" w:rsidRPr="00015039" w:rsidRDefault="00015039" w:rsidP="00015039">
      <w:pPr>
        <w:shd w:val="clear" w:color="auto" w:fill="FFFFFF"/>
        <w:adjustRightInd/>
        <w:spacing w:after="0" w:line="440" w:lineRule="atLeast"/>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（Ⅰ）SELV系统和PELV系统</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5.3.1</w:t>
      </w:r>
      <w:r w:rsidRPr="00015039">
        <w:rPr>
          <w:rFonts w:ascii="宋体" w:eastAsia="宋体" w:hAnsi="宋体" w:cs="宋体" w:hint="eastAsia"/>
          <w:color w:val="0000FF"/>
          <w:sz w:val="24"/>
          <w:szCs w:val="24"/>
        </w:rPr>
        <w:t xml:space="preserve"> 直接接触防护的措施和间接接触防护的措施，除本规范第5.1节和第5.2节规定的防护措施外，亦可采用SELV系统和PELV系统作为防护措施。</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5.3.2</w:t>
      </w:r>
      <w:r w:rsidRPr="00015039">
        <w:rPr>
          <w:rFonts w:ascii="宋体" w:eastAsia="宋体" w:hAnsi="宋体" w:cs="宋体" w:hint="eastAsia"/>
          <w:color w:val="0000FF"/>
          <w:sz w:val="24"/>
          <w:szCs w:val="24"/>
        </w:rPr>
        <w:t xml:space="preserve"> SELV系统和PELV系统的标称电压不应超过交流方均根值50V。当系统由自耦变压器、分压器或半导体器件等设备从高于50V电压系统供电时，应对输入回路采取保护措施。特殊装置或场所的电压限值，应符合现行国家标准《建筑物电气装置》CB16895系列标准中的有关标准的规定。</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5.3.3</w:t>
      </w:r>
      <w:r w:rsidRPr="00015039">
        <w:rPr>
          <w:rFonts w:ascii="宋体" w:eastAsia="宋体" w:hAnsi="宋体" w:cs="宋体" w:hint="eastAsia"/>
          <w:color w:val="0000FF"/>
          <w:sz w:val="24"/>
          <w:szCs w:val="24"/>
        </w:rPr>
        <w:t xml:space="preserve"> SELV系统和PELV系统的电源，应符合下列要求之一：</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有符合现行国家标准《隔离变压器和安全隔离变压器 技术要求》GB13028的安全隔离变压器供电；</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具备与本条第1款规定的安全隔离变压器有同等安全程度的电源；</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电化学电源或与高于交流方均根值50V电压的回路无关的其他电源。</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 符合相应标准，而且即使内部发生故障也保证能使出线端子的电压不超过交流方均根值50V的电子器件构成的电源。当发生直接接触和间接接触时，电子器件能保证出线端子的电压立即降低等于小于交流方均根值50V时，出线端子的电压可高于交流方均根值50V的电压。</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5.3.4</w:t>
      </w:r>
      <w:r w:rsidRPr="00015039">
        <w:rPr>
          <w:rFonts w:ascii="宋体" w:eastAsia="宋体" w:hAnsi="宋体" w:cs="宋体" w:hint="eastAsia"/>
          <w:color w:val="0000FF"/>
          <w:sz w:val="24"/>
          <w:szCs w:val="24"/>
        </w:rPr>
        <w:t xml:space="preserve"> SELV系统和PELV系统的安全隔离变压器或电动发电机等移动式安全电源，应达到Ⅱ类设备或与Ⅱ类设备等效绝缘的防护要求。</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5.3.5</w:t>
      </w:r>
      <w:r w:rsidRPr="00015039">
        <w:rPr>
          <w:rFonts w:ascii="宋体" w:eastAsia="宋体" w:hAnsi="宋体" w:cs="宋体" w:hint="eastAsia"/>
          <w:color w:val="0000FF"/>
          <w:sz w:val="24"/>
          <w:szCs w:val="24"/>
        </w:rPr>
        <w:t xml:space="preserve"> SELV系统和PELV系统回路的带电部分相互之间及与其他回路之间，应进行电气分隔，且不应低于安全隔离变压器的输入和输出回路之间的隔离要求。</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5.3.6</w:t>
      </w:r>
      <w:r w:rsidRPr="00015039">
        <w:rPr>
          <w:rFonts w:ascii="宋体" w:eastAsia="宋体" w:hAnsi="宋体" w:cs="宋体" w:hint="eastAsia"/>
          <w:color w:val="0000FF"/>
          <w:sz w:val="24"/>
          <w:szCs w:val="24"/>
        </w:rPr>
        <w:t xml:space="preserve"> 每个SELV系统和PELV系统的回路导体，应与其他回路导体分开布置。当不能分开布置时，应采取下列措施之一：</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SELV系统和PELV系统的回路导体应做基本绝缘，并应将其封闭在非金属护套内；</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不用的电压的回路导体，应用接地的金属屏蔽或接地的金属护套隔开；</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不用电压的回路可包含在一个多芯电缆或导体组内，但SELV系统和PELV系统的回路导体应单独或集中按其中最高电压绝缘。</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5.3.7</w:t>
      </w:r>
      <w:r w:rsidRPr="00015039">
        <w:rPr>
          <w:rFonts w:ascii="宋体" w:eastAsia="宋体" w:hAnsi="宋体" w:cs="宋体" w:hint="eastAsia"/>
          <w:color w:val="0000FF"/>
          <w:sz w:val="24"/>
          <w:szCs w:val="24"/>
        </w:rPr>
        <w:t xml:space="preserve"> SELV系统的回路带电部分严禁与地、其他回路的带电部分或保护导体相连接，并应符合下列要求：</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设备的外露可导电部分不应与下列部分连接：</w:t>
      </w:r>
    </w:p>
    <w:p w:rsidR="00015039" w:rsidRPr="00015039" w:rsidRDefault="00015039" w:rsidP="00015039">
      <w:pPr>
        <w:shd w:val="clear" w:color="auto" w:fill="FFFFFF"/>
        <w:adjustRightInd/>
        <w:spacing w:after="0" w:line="440" w:lineRule="atLeast"/>
        <w:ind w:firstLine="60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1）地；</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2）其他回路的保护导体或外露可导电部分；</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3）装置外可导电部分。</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电气设备因功能的要求与装置外可导电部分连接时，应采取保证这种连接的电压不会高于交流方均根值50V的措施。</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SELV系统回路的外露可导电部分有可能接触其他回路的外露可导电部分时，其电击防护除依靠SELV系统的保护外，尚应依靠可能被接触的其他回路的外露可导电部分所采取的保护措施。</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5.3.8</w:t>
      </w:r>
      <w:r w:rsidRPr="00015039">
        <w:rPr>
          <w:rFonts w:ascii="宋体" w:eastAsia="宋体" w:hAnsi="宋体" w:cs="宋体" w:hint="eastAsia"/>
          <w:color w:val="0000FF"/>
          <w:sz w:val="24"/>
          <w:szCs w:val="24"/>
        </w:rPr>
        <w:t xml:space="preserve"> SELV系统，当标称电压超过交流方均根值25V时，直接接触防护应采取下列措施之一：</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设置防护等级不低于现行国家标准《外壳防护等级（IP代码）》GB4208规定的IP××B级或IP2×级的遮栏或外护物；</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采用能承受交流方均根值500V、时间为1min的电压耐受实验的绝缘。</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5.3.9</w:t>
      </w:r>
      <w:r w:rsidRPr="00015039">
        <w:rPr>
          <w:rFonts w:ascii="宋体" w:eastAsia="宋体" w:hAnsi="宋体" w:cs="宋体" w:hint="eastAsia"/>
          <w:color w:val="0000FF"/>
          <w:sz w:val="24"/>
          <w:szCs w:val="24"/>
        </w:rPr>
        <w:t xml:space="preserve"> 当SELV系统的标称电压不超过交流方均根值25V时，除国家现行有关标准另有规定外，可不设直接接触防护。</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5.3.10</w:t>
      </w:r>
      <w:r w:rsidRPr="00015039">
        <w:rPr>
          <w:rFonts w:ascii="宋体" w:eastAsia="宋体" w:hAnsi="宋体" w:cs="宋体" w:hint="eastAsia"/>
          <w:color w:val="0000FF"/>
          <w:sz w:val="24"/>
          <w:szCs w:val="24"/>
        </w:rPr>
        <w:t xml:space="preserve"> PELV系统的直接接触防护，应采用本规范第5.3.8条的措施。当建筑物内外已设置总等电位联结，PELV系统的接地配置和外露可导电部分已用保护导体连接到总接地端子上，且符合下列条件时，可采取直接接触防护措施：</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设备在干燥场所使用，预计人体不会大面积触及带电部分并且标称电压不超过交流方均根植25V；</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在其他情况下，标称电压不超过交流方均根值6V。</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5.3.11</w:t>
      </w:r>
      <w:r w:rsidRPr="00015039">
        <w:rPr>
          <w:rFonts w:ascii="宋体" w:eastAsia="宋体" w:hAnsi="宋体" w:cs="宋体" w:hint="eastAsia"/>
          <w:color w:val="0000FF"/>
          <w:sz w:val="24"/>
          <w:szCs w:val="24"/>
        </w:rPr>
        <w:t xml:space="preserve"> SELV系统的插头和插座，应符合下列规定：</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插头不应插入其他电压系统的插座；</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其他电压系统的插头应不能插入插座；</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插座应无保护导体的插孔。</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5.3.12</w:t>
      </w:r>
      <w:r w:rsidRPr="00015039">
        <w:rPr>
          <w:rFonts w:ascii="宋体" w:eastAsia="宋体" w:hAnsi="宋体" w:cs="宋体" w:hint="eastAsia"/>
          <w:color w:val="0000FF"/>
          <w:sz w:val="24"/>
          <w:szCs w:val="24"/>
        </w:rPr>
        <w:t xml:space="preserve"> PELV系统的插头和插座，应符合本规范第5.3.11条的第1款和第2款的要求。</w:t>
      </w:r>
    </w:p>
    <w:p w:rsidR="00015039" w:rsidRPr="00015039" w:rsidRDefault="00015039" w:rsidP="00015039">
      <w:pPr>
        <w:shd w:val="clear" w:color="auto" w:fill="FFFFFF"/>
        <w:adjustRightInd/>
        <w:spacing w:after="0" w:line="440" w:lineRule="atLeast"/>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（Ⅱ）FELV系统</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5.3.13</w:t>
      </w:r>
      <w:r w:rsidRPr="00015039">
        <w:rPr>
          <w:rFonts w:ascii="宋体" w:eastAsia="宋体" w:hAnsi="宋体" w:cs="宋体" w:hint="eastAsia"/>
          <w:color w:val="0000FF"/>
          <w:sz w:val="24"/>
          <w:szCs w:val="24"/>
        </w:rPr>
        <w:t xml:space="preserve"> 当不必要采用SELV系统和PELV系统保护或因功能上的原因使用了标称电压小于等于交流方均根值50V的电压，但本规范第5.3.1≈第5.3.12条的规定不能完全满足其要求时，可采用FELV系统。</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5.3.14</w:t>
      </w:r>
      <w:r w:rsidRPr="00015039">
        <w:rPr>
          <w:rFonts w:ascii="宋体" w:eastAsia="宋体" w:hAnsi="宋体" w:cs="宋体" w:hint="eastAsia"/>
          <w:color w:val="0000FF"/>
          <w:sz w:val="24"/>
          <w:szCs w:val="24"/>
        </w:rPr>
        <w:t xml:space="preserve"> FELV系统的直接接触防护，应采取下列措施之一：</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应装设符合本规范第5.1节（Ⅱ）要求的遮栏或外护物；</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应采用与一次回路所要求的最低实验电压相当的绝缘。</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5.3.15</w:t>
      </w:r>
      <w:r w:rsidRPr="00015039">
        <w:rPr>
          <w:rFonts w:ascii="宋体" w:eastAsia="宋体" w:hAnsi="宋体" w:cs="宋体" w:hint="eastAsia"/>
          <w:color w:val="0000FF"/>
          <w:sz w:val="24"/>
          <w:szCs w:val="24"/>
        </w:rPr>
        <w:t xml:space="preserve"> 当属于FELV系统的一部分的设备绝缘不能耐受一次回路所要求的实验电压时，设备可接近的非导电部分的绝缘应加强，且应使其能耐受交流方均根值为1500V、时间为1min的实验电压。</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5.3.16</w:t>
      </w:r>
      <w:r w:rsidRPr="00015039">
        <w:rPr>
          <w:rFonts w:ascii="宋体" w:eastAsia="宋体" w:hAnsi="宋体" w:cs="宋体" w:hint="eastAsia"/>
          <w:color w:val="0000FF"/>
          <w:sz w:val="24"/>
          <w:szCs w:val="24"/>
        </w:rPr>
        <w:t xml:space="preserve"> FELV系统的间接接触防护，应采取下列措施之一：</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当一次回路采用自动切断电源的防护措施时，应将FELV系统中的设备外露可导电部分与一次回路的保护导体连接，此时不排除FELV系统中的带电导体与该一次回路保护导体的连接；</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当一次回路采用电气分隔防护时，应将FELV系统中的设备外露可导电部分与一次回路的不接地等电位联结导体连接。</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5.3.17</w:t>
      </w:r>
      <w:r w:rsidRPr="00015039">
        <w:rPr>
          <w:rFonts w:ascii="宋体" w:eastAsia="宋体" w:hAnsi="宋体" w:cs="宋体" w:hint="eastAsia"/>
          <w:color w:val="0000FF"/>
          <w:sz w:val="24"/>
          <w:szCs w:val="24"/>
        </w:rPr>
        <w:t xml:space="preserve"> FELV系统的插头和插座，应符合本规范第5.3.11条第1款、第2款的规定。</w:t>
      </w:r>
    </w:p>
    <w:p w:rsidR="00015039" w:rsidRPr="00015039" w:rsidRDefault="00015039" w:rsidP="00015039">
      <w:pPr>
        <w:shd w:val="clear" w:color="auto" w:fill="FFFFFF"/>
        <w:adjustRightInd/>
        <w:spacing w:after="0" w:line="480" w:lineRule="atLeast"/>
        <w:jc w:val="center"/>
        <w:outlineLvl w:val="0"/>
        <w:rPr>
          <w:rFonts w:ascii="黑体" w:eastAsia="黑体" w:hAnsi="黑体" w:cs="宋体" w:hint="eastAsia"/>
          <w:color w:val="0000FF"/>
          <w:kern w:val="36"/>
          <w:sz w:val="28"/>
          <w:szCs w:val="28"/>
        </w:rPr>
      </w:pPr>
      <w:bookmarkStart w:id="40" w:name="_Toc329007504"/>
      <w:bookmarkStart w:id="41" w:name="_Toc329866831"/>
      <w:bookmarkStart w:id="42" w:name="_Toc329867577"/>
      <w:bookmarkEnd w:id="40"/>
      <w:bookmarkEnd w:id="41"/>
      <w:r w:rsidRPr="00015039">
        <w:rPr>
          <w:rFonts w:ascii="黑体" w:eastAsia="黑体" w:hAnsi="黑体" w:cs="宋体" w:hint="eastAsia"/>
          <w:color w:val="333333"/>
          <w:kern w:val="36"/>
          <w:sz w:val="28"/>
          <w:szCs w:val="28"/>
        </w:rPr>
        <w:t>6 配电线路的保护</w:t>
      </w:r>
      <w:bookmarkEnd w:id="42"/>
    </w:p>
    <w:p w:rsidR="00015039" w:rsidRPr="00015039" w:rsidRDefault="00015039" w:rsidP="00015039">
      <w:pPr>
        <w:shd w:val="clear" w:color="auto" w:fill="FFFFFF"/>
        <w:adjustRightInd/>
        <w:spacing w:after="0"/>
        <w:jc w:val="center"/>
        <w:outlineLvl w:val="1"/>
        <w:rPr>
          <w:rFonts w:ascii="宋体" w:eastAsia="宋体" w:hAnsi="宋体" w:cs="宋体" w:hint="eastAsia"/>
          <w:b/>
          <w:bCs/>
          <w:color w:val="0000FF"/>
          <w:sz w:val="24"/>
          <w:szCs w:val="24"/>
        </w:rPr>
      </w:pPr>
      <w:bookmarkStart w:id="43" w:name="_Toc329007505"/>
      <w:bookmarkStart w:id="44" w:name="_Toc329866832"/>
      <w:bookmarkStart w:id="45" w:name="_Toc329867578"/>
      <w:bookmarkEnd w:id="43"/>
      <w:bookmarkEnd w:id="44"/>
      <w:r w:rsidRPr="00015039">
        <w:rPr>
          <w:rFonts w:ascii="宋体" w:eastAsia="宋体" w:hAnsi="宋体" w:cs="宋体" w:hint="eastAsia"/>
          <w:b/>
          <w:bCs/>
          <w:color w:val="333333"/>
          <w:sz w:val="24"/>
          <w:szCs w:val="24"/>
        </w:rPr>
        <w:t>6.1 一般规定</w:t>
      </w:r>
      <w:bookmarkEnd w:id="45"/>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6.1.1</w:t>
      </w:r>
      <w:r w:rsidRPr="00015039">
        <w:rPr>
          <w:rFonts w:ascii="宋体" w:eastAsia="宋体" w:hAnsi="宋体" w:cs="宋体" w:hint="eastAsia"/>
          <w:color w:val="0000FF"/>
          <w:sz w:val="24"/>
          <w:szCs w:val="24"/>
        </w:rPr>
        <w:t xml:space="preserve"> 配电线路应装设短路保护和过负荷保护。</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6.1.2</w:t>
      </w:r>
      <w:r w:rsidRPr="00015039">
        <w:rPr>
          <w:rFonts w:ascii="宋体" w:eastAsia="宋体" w:hAnsi="宋体" w:cs="宋体" w:hint="eastAsia"/>
          <w:color w:val="0000FF"/>
          <w:sz w:val="24"/>
          <w:szCs w:val="24"/>
        </w:rPr>
        <w:t xml:space="preserve"> 配电线路装设的上下级保护电器，其动作特性应具有选择性，且各级之间应能协调配合。非重要负荷的保护电器，可采用的、部分选择性或无选择性切断。</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6.1.3</w:t>
      </w:r>
      <w:r w:rsidRPr="00015039">
        <w:rPr>
          <w:rFonts w:ascii="宋体" w:eastAsia="宋体" w:hAnsi="宋体" w:cs="宋体" w:hint="eastAsia"/>
          <w:color w:val="0000FF"/>
          <w:sz w:val="24"/>
          <w:szCs w:val="24"/>
        </w:rPr>
        <w:t xml:space="preserve"> 用电设备末端配电线路的保护，除应符合本规范的规定外，尚应符合现行国家标准《通用用电设备配电设计规范》CB50055的有关规定。</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6.1.4</w:t>
      </w:r>
      <w:r w:rsidRPr="00015039">
        <w:rPr>
          <w:rFonts w:ascii="宋体" w:eastAsia="宋体" w:hAnsi="宋体" w:cs="宋体" w:hint="eastAsia"/>
          <w:color w:val="0000FF"/>
          <w:sz w:val="24"/>
          <w:szCs w:val="24"/>
        </w:rPr>
        <w:t xml:space="preserve"> 除当回路相导体的保护装置能保护中性导体的短路，而且正常工作时通过中性导体的最大电流小于其载流量外，尚应采取当中性导体出现过电流时能自动切断相导体的措施</w:t>
      </w:r>
    </w:p>
    <w:p w:rsidR="00015039" w:rsidRPr="00015039" w:rsidRDefault="00015039" w:rsidP="00015039">
      <w:pPr>
        <w:shd w:val="clear" w:color="auto" w:fill="FFFFFF"/>
        <w:adjustRightInd/>
        <w:spacing w:after="0"/>
        <w:jc w:val="center"/>
        <w:outlineLvl w:val="1"/>
        <w:rPr>
          <w:rFonts w:ascii="宋体" w:eastAsia="宋体" w:hAnsi="宋体" w:cs="宋体" w:hint="eastAsia"/>
          <w:b/>
          <w:bCs/>
          <w:color w:val="0000FF"/>
          <w:sz w:val="24"/>
          <w:szCs w:val="24"/>
        </w:rPr>
      </w:pPr>
      <w:bookmarkStart w:id="46" w:name="_Toc329007506"/>
      <w:bookmarkStart w:id="47" w:name="_Toc329866833"/>
      <w:bookmarkStart w:id="48" w:name="_Toc329867579"/>
      <w:bookmarkEnd w:id="46"/>
      <w:bookmarkEnd w:id="47"/>
      <w:r w:rsidRPr="00015039">
        <w:rPr>
          <w:rFonts w:ascii="宋体" w:eastAsia="宋体" w:hAnsi="宋体" w:cs="宋体" w:hint="eastAsia"/>
          <w:b/>
          <w:bCs/>
          <w:color w:val="333333"/>
          <w:sz w:val="24"/>
          <w:szCs w:val="24"/>
        </w:rPr>
        <w:t>6.2 短路保护</w:t>
      </w:r>
      <w:bookmarkEnd w:id="48"/>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6.2.1</w:t>
      </w:r>
      <w:r w:rsidRPr="00015039">
        <w:rPr>
          <w:rFonts w:ascii="宋体" w:eastAsia="宋体" w:hAnsi="宋体" w:cs="宋体" w:hint="eastAsia"/>
          <w:color w:val="0000FF"/>
          <w:sz w:val="24"/>
          <w:szCs w:val="24"/>
        </w:rPr>
        <w:t xml:space="preserve"> 配电线路的短路保护电器，应在短路电流对导体和联结处产生的热作用和机械作用造成危害之前切断电源。</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6.2.2</w:t>
      </w:r>
      <w:r w:rsidRPr="00015039">
        <w:rPr>
          <w:rFonts w:ascii="宋体" w:eastAsia="宋体" w:hAnsi="宋体" w:cs="宋体" w:hint="eastAsia"/>
          <w:color w:val="0000FF"/>
          <w:sz w:val="24"/>
          <w:szCs w:val="24"/>
        </w:rPr>
        <w:t xml:space="preserve"> 短路保护电器，应能分断其安装处的预期短路电流。预期短路电流，应通过计算或测量确定。当短路保护电器的分断能力小于其安装处预期短路电流时，在该段线路的上一级应装设具有所需分断能力的短路保护电器；其上下两级的短路保护电器的动作特性应配合，使该段线路及其短路保护器能承受通过的短路能量。</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6.2.3</w:t>
      </w:r>
      <w:r w:rsidRPr="00015039">
        <w:rPr>
          <w:rFonts w:ascii="宋体" w:eastAsia="宋体" w:hAnsi="宋体" w:cs="宋体" w:hint="eastAsia"/>
          <w:color w:val="0000FF"/>
          <w:sz w:val="24"/>
          <w:szCs w:val="24"/>
        </w:rPr>
        <w:t xml:space="preserve"> 绝缘导体的热稳定，应按其截面积校验，且应符合下列规定：</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当短路持续时间小于等于5s时，绝缘导体的截面积应符合本规范公司（3.2.14）的要求，其相导体的系数可按本规范表A.0.7的规定确定；</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短路持续时间小于0.1s时，校验绝缘导体截面积应计入短路电流非周期分量的影响，大于5s时，校验绝缘导体截面积应计入散热的影响；</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6.2.4</w:t>
      </w:r>
      <w:r w:rsidRPr="00015039">
        <w:rPr>
          <w:rFonts w:ascii="宋体" w:eastAsia="宋体" w:hAnsi="宋体" w:cs="宋体" w:hint="eastAsia"/>
          <w:color w:val="0000FF"/>
          <w:sz w:val="24"/>
          <w:szCs w:val="24"/>
        </w:rPr>
        <w:t xml:space="preserve"> 当短路保护电器为断路器时，被保护线路末端的短路电流不应小于断路器瞬时或短延时过电流脱扣器整定电流的1.3倍。</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6.2.5</w:t>
      </w:r>
      <w:r w:rsidRPr="00015039">
        <w:rPr>
          <w:rFonts w:ascii="宋体" w:eastAsia="宋体" w:hAnsi="宋体" w:cs="宋体" w:hint="eastAsia"/>
          <w:color w:val="0000FF"/>
          <w:sz w:val="24"/>
          <w:szCs w:val="24"/>
        </w:rPr>
        <w:t xml:space="preserve"> 短路保护电器应装设在回路首端和回路导体载流量减小的地方。当不能设置在回路导体载流量减小的地方时，应采用下列措施：</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短路保护电器至回路导体载流量减小处的这一段线路长度，不应超过3m‘</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应采取将该段线路的短路危险减至最小的措施；</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该段线路不应靠近可燃物。</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6.2.6</w:t>
      </w:r>
      <w:r w:rsidRPr="00015039">
        <w:rPr>
          <w:rFonts w:ascii="宋体" w:eastAsia="宋体" w:hAnsi="宋体" w:cs="宋体" w:hint="eastAsia"/>
          <w:color w:val="0000FF"/>
          <w:sz w:val="24"/>
          <w:szCs w:val="24"/>
        </w:rPr>
        <w:t xml:space="preserve"> 导体载流量减小处回路的短路保护，当离短路点最近的绝缘导体的热稳定和上一级短路保护电器符合本规范第6.2.3条、第6.2.4条的规定时，该段回路可不装设短路保护电器，但应敷设在不燃或难燃材料的管、槽内。</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6.2.7</w:t>
      </w:r>
      <w:r w:rsidRPr="00015039">
        <w:rPr>
          <w:rFonts w:ascii="宋体" w:eastAsia="宋体" w:hAnsi="宋体" w:cs="宋体" w:hint="eastAsia"/>
          <w:color w:val="0000FF"/>
          <w:sz w:val="24"/>
          <w:szCs w:val="24"/>
        </w:rPr>
        <w:t xml:space="preserve"> 下列连接线或回路，当在布线时采取了防止机械损伤等保护措施，且布线不靠近可燃物时，可不装设短路保护电器：</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发电机、变压器、整流器、蓄电池与配电控制屏之间的连接线；</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断电比短路导致的线路烧毁更危险的旋转电机励磁回路、起重电磁铁的供电回路、电流互感器的二次回路等；</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测量回路。</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6.2.8</w:t>
      </w:r>
      <w:r w:rsidRPr="00015039">
        <w:rPr>
          <w:rFonts w:ascii="宋体" w:eastAsia="宋体" w:hAnsi="宋体" w:cs="宋体" w:hint="eastAsia"/>
          <w:color w:val="0000FF"/>
          <w:sz w:val="24"/>
          <w:szCs w:val="24"/>
        </w:rPr>
        <w:t xml:space="preserve"> 并联导体组成的回路，任一导体在最不利的位置处发生短路故障时，短路保护电器应能立即可靠切断该段故障线路，其短路保护电器的装设，应符合下列规定：</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当符合下列条件时，可采用一个短路保护电器：</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布线时所有并联导体采用了防止机械损伤等保护措施；</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导体不靠近可燃物。</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两根导体并联的线路，当不能满足本条第1款条件时，在每根并联导体的供电端应装设短路保护电器。</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超过两根导体的并联线路，当不能满足本条第1款条件时，在每根并联导体的供电端和负荷端均应装设短路保护电器。</w:t>
      </w:r>
    </w:p>
    <w:p w:rsidR="00015039" w:rsidRPr="00015039" w:rsidRDefault="00015039" w:rsidP="00015039">
      <w:pPr>
        <w:shd w:val="clear" w:color="auto" w:fill="FFFFFF"/>
        <w:adjustRightInd/>
        <w:spacing w:after="0"/>
        <w:jc w:val="center"/>
        <w:outlineLvl w:val="1"/>
        <w:rPr>
          <w:rFonts w:ascii="宋体" w:eastAsia="宋体" w:hAnsi="宋体" w:cs="宋体" w:hint="eastAsia"/>
          <w:b/>
          <w:bCs/>
          <w:color w:val="0000FF"/>
          <w:sz w:val="24"/>
          <w:szCs w:val="24"/>
        </w:rPr>
      </w:pPr>
      <w:bookmarkStart w:id="49" w:name="_Toc329007507"/>
      <w:bookmarkStart w:id="50" w:name="_Toc329866834"/>
      <w:bookmarkStart w:id="51" w:name="_Toc329867580"/>
      <w:bookmarkEnd w:id="49"/>
      <w:bookmarkEnd w:id="50"/>
      <w:r w:rsidRPr="00015039">
        <w:rPr>
          <w:rFonts w:ascii="宋体" w:eastAsia="宋体" w:hAnsi="宋体" w:cs="宋体" w:hint="eastAsia"/>
          <w:b/>
          <w:bCs/>
          <w:color w:val="333333"/>
          <w:sz w:val="24"/>
          <w:szCs w:val="24"/>
        </w:rPr>
        <w:t>6.3 过负荷保护</w:t>
      </w:r>
      <w:bookmarkEnd w:id="51"/>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6.3.1</w:t>
      </w:r>
      <w:r w:rsidRPr="00015039">
        <w:rPr>
          <w:rFonts w:ascii="宋体" w:eastAsia="宋体" w:hAnsi="宋体" w:cs="宋体" w:hint="eastAsia"/>
          <w:color w:val="0000FF"/>
          <w:sz w:val="24"/>
          <w:szCs w:val="24"/>
        </w:rPr>
        <w:t xml:space="preserve"> 配电线路的过负荷保护，应在过负荷电流引起的导体温升对导体的绝缘、接头、端子或导体周围的物质造成损害之前的切断电源。</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6.3.2</w:t>
      </w:r>
      <w:r w:rsidRPr="00015039">
        <w:rPr>
          <w:rFonts w:ascii="宋体" w:eastAsia="宋体" w:hAnsi="宋体" w:cs="宋体" w:hint="eastAsia"/>
          <w:color w:val="0000FF"/>
          <w:sz w:val="24"/>
          <w:szCs w:val="24"/>
        </w:rPr>
        <w:t xml:space="preserve"> 过负荷保护电器宜采用反时限特性的保护电器，其分断能力可低于保护电器安装处的短路电流值，但应能承受通过的短路能量。</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6.3.3</w:t>
      </w:r>
      <w:r w:rsidRPr="00015039">
        <w:rPr>
          <w:rFonts w:ascii="宋体" w:eastAsia="宋体" w:hAnsi="宋体" w:cs="宋体" w:hint="eastAsia"/>
          <w:color w:val="0000FF"/>
          <w:sz w:val="24"/>
          <w:szCs w:val="24"/>
        </w:rPr>
        <w:t xml:space="preserve"> 过负荷保护电器的动作特性，应符合下列公式的要求：</w:t>
      </w:r>
    </w:p>
    <w:p w:rsidR="00015039" w:rsidRPr="00015039" w:rsidRDefault="00015039" w:rsidP="00015039">
      <w:pPr>
        <w:shd w:val="clear" w:color="auto" w:fill="FFFFFF"/>
        <w:adjustRightInd/>
        <w:spacing w:after="0" w:line="440" w:lineRule="atLeast"/>
        <w:ind w:firstLine="15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I</w:t>
      </w:r>
      <w:r w:rsidRPr="00015039">
        <w:rPr>
          <w:rFonts w:ascii="宋体" w:eastAsia="宋体" w:hAnsi="宋体" w:cs="宋体" w:hint="eastAsia"/>
          <w:color w:val="0000FF"/>
          <w:sz w:val="24"/>
          <w:szCs w:val="24"/>
          <w:vertAlign w:val="subscript"/>
        </w:rPr>
        <w:t>B</w:t>
      </w:r>
      <w:r w:rsidRPr="00015039">
        <w:rPr>
          <w:rFonts w:ascii="宋体" w:eastAsia="宋体" w:hAnsi="宋体" w:cs="宋体" w:hint="eastAsia"/>
          <w:color w:val="0000FF"/>
          <w:sz w:val="24"/>
          <w:szCs w:val="24"/>
        </w:rPr>
        <w:t>≤In≤Iz (6.3.3-1)</w:t>
      </w:r>
    </w:p>
    <w:p w:rsidR="00015039" w:rsidRPr="00015039" w:rsidRDefault="00015039" w:rsidP="00015039">
      <w:pPr>
        <w:shd w:val="clear" w:color="auto" w:fill="FFFFFF"/>
        <w:adjustRightInd/>
        <w:spacing w:after="0" w:line="440" w:lineRule="atLeast"/>
        <w:ind w:firstLine="15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I</w:t>
      </w:r>
      <w:r w:rsidRPr="00015039">
        <w:rPr>
          <w:rFonts w:ascii="宋体" w:eastAsia="宋体" w:hAnsi="宋体" w:cs="宋体" w:hint="eastAsia"/>
          <w:color w:val="0000FF"/>
          <w:sz w:val="24"/>
          <w:szCs w:val="24"/>
          <w:vertAlign w:val="subscript"/>
        </w:rPr>
        <w:t>2</w:t>
      </w:r>
      <w:r w:rsidRPr="00015039">
        <w:rPr>
          <w:rFonts w:ascii="宋体" w:eastAsia="宋体" w:hAnsi="宋体" w:cs="宋体" w:hint="eastAsia"/>
          <w:color w:val="0000FF"/>
          <w:sz w:val="24"/>
          <w:szCs w:val="24"/>
        </w:rPr>
        <w:t>≤1.45Iz (6.3.3-2)</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式中：I</w:t>
      </w:r>
      <w:r w:rsidRPr="00015039">
        <w:rPr>
          <w:rFonts w:ascii="宋体" w:eastAsia="宋体" w:hAnsi="宋体" w:cs="宋体" w:hint="eastAsia"/>
          <w:color w:val="0000FF"/>
          <w:sz w:val="24"/>
          <w:szCs w:val="24"/>
          <w:vertAlign w:val="subscript"/>
        </w:rPr>
        <w:t>B</w:t>
      </w:r>
      <w:r w:rsidRPr="00015039">
        <w:rPr>
          <w:rFonts w:ascii="宋体" w:eastAsia="宋体" w:hAnsi="宋体" w:cs="宋体" w:hint="eastAsia"/>
          <w:color w:val="0000FF"/>
          <w:sz w:val="24"/>
          <w:szCs w:val="24"/>
        </w:rPr>
        <w:t>——回路计算电流（A）；</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In——熔断器熔体额定电流或断路器额定电流或整定电流（A）；</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Iz ——导体允许持续载流量（A）；</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I</w:t>
      </w:r>
      <w:r w:rsidRPr="00015039">
        <w:rPr>
          <w:rFonts w:ascii="宋体" w:eastAsia="宋体" w:hAnsi="宋体" w:cs="宋体" w:hint="eastAsia"/>
          <w:color w:val="0000FF"/>
          <w:sz w:val="24"/>
          <w:szCs w:val="24"/>
          <w:vertAlign w:val="subscript"/>
        </w:rPr>
        <w:t>2</w:t>
      </w:r>
      <w:r w:rsidRPr="00015039">
        <w:rPr>
          <w:rFonts w:ascii="宋体" w:eastAsia="宋体" w:hAnsi="宋体" w:cs="宋体" w:hint="eastAsia"/>
          <w:color w:val="0000FF"/>
          <w:sz w:val="24"/>
          <w:szCs w:val="24"/>
        </w:rPr>
        <w:t>——保证保护电器可靠动作的电流（A）。当保护电器为断路器时，I2为约定时间内的约定动作电流；当为熔断器时，I2为约定时间内的约定熔断电流。</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6.3.4</w:t>
      </w:r>
      <w:r w:rsidRPr="00015039">
        <w:rPr>
          <w:rFonts w:ascii="宋体" w:eastAsia="宋体" w:hAnsi="宋体" w:cs="宋体" w:hint="eastAsia"/>
          <w:color w:val="0000FF"/>
          <w:sz w:val="24"/>
          <w:szCs w:val="24"/>
        </w:rPr>
        <w:t xml:space="preserve"> 过负荷保护电器，应装设在回路首端或导体载流量减小处。当过负荷保护电器与回路导体载流量减小处之间的这一段线路没有引出分支线路或插座回路，且符合下列条件之一是，过负荷保护电器可在该段回路任意处装设：</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过负荷保护电器与回路导体载流量减小处的距离不超过3m，该段线路采取了防止机械损伤等保护措施，且不靠近可燃物；</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该段线路的短路保护符合本规范第6.2节的规定。</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6.3.5</w:t>
      </w:r>
      <w:r w:rsidRPr="00015039">
        <w:rPr>
          <w:rFonts w:ascii="宋体" w:eastAsia="宋体" w:hAnsi="宋体" w:cs="宋体" w:hint="eastAsia"/>
          <w:color w:val="0000FF"/>
          <w:sz w:val="24"/>
          <w:szCs w:val="24"/>
        </w:rPr>
        <w:t xml:space="preserve"> 除火灾危险、爆炸危险场所及其他有规定的特殊装置和场所外，符合下列条件之一的配电线路，可不装设过负荷保护电器：</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回路中载流量减小的导体，当其过负荷时，上一级过负荷保护电器能有效保护该段导体；</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不可能过负荷的线路，且该段线路的短路保护符合本规范第6.2节的规定，并没有分支线路或出线插座；</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用于通信、控制、信号及类似装置的线路；</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 即使过负荷也不会发生危险的直埋电缆或架空线路。</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6.3.6</w:t>
      </w:r>
      <w:r w:rsidRPr="00015039">
        <w:rPr>
          <w:rFonts w:ascii="宋体" w:eastAsia="宋体" w:hAnsi="宋体" w:cs="宋体" w:hint="eastAsia"/>
          <w:color w:val="0000FF"/>
          <w:sz w:val="24"/>
          <w:szCs w:val="24"/>
        </w:rPr>
        <w:t xml:space="preserve"> 过负荷断电将引起严重后果的线路，其过负荷保护不应切断线路，可作用于信号。</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6.3.7</w:t>
      </w:r>
      <w:r w:rsidRPr="00015039">
        <w:rPr>
          <w:rFonts w:ascii="宋体" w:eastAsia="宋体" w:hAnsi="宋体" w:cs="宋体" w:hint="eastAsia"/>
          <w:color w:val="0000FF"/>
          <w:sz w:val="24"/>
          <w:szCs w:val="24"/>
        </w:rPr>
        <w:t xml:space="preserve"> 多根并联导体组成的回路采用一个过负荷保护电器时，其线路的允许持续载流量，可按每根并联导体的允许持续载流量之和，且符合下列规定：</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导体的型号、截面、长度和敷设方式均相同；</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线路全长内无分支线路引出；</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线路的布置使各并联导体的负载电流基本相等。</w:t>
      </w:r>
    </w:p>
    <w:p w:rsidR="00015039" w:rsidRPr="00015039" w:rsidRDefault="00015039" w:rsidP="00015039">
      <w:pPr>
        <w:shd w:val="clear" w:color="auto" w:fill="FFFFFF"/>
        <w:adjustRightInd/>
        <w:spacing w:after="0"/>
        <w:jc w:val="center"/>
        <w:outlineLvl w:val="1"/>
        <w:rPr>
          <w:rFonts w:ascii="宋体" w:eastAsia="宋体" w:hAnsi="宋体" w:cs="宋体" w:hint="eastAsia"/>
          <w:b/>
          <w:bCs/>
          <w:color w:val="0000FF"/>
          <w:sz w:val="24"/>
          <w:szCs w:val="24"/>
        </w:rPr>
      </w:pPr>
      <w:bookmarkStart w:id="52" w:name="_Toc329007508"/>
      <w:bookmarkStart w:id="53" w:name="_Toc329866835"/>
      <w:bookmarkStart w:id="54" w:name="_Toc329867581"/>
      <w:bookmarkEnd w:id="52"/>
      <w:bookmarkEnd w:id="53"/>
      <w:r w:rsidRPr="00015039">
        <w:rPr>
          <w:rFonts w:ascii="宋体" w:eastAsia="宋体" w:hAnsi="宋体" w:cs="宋体" w:hint="eastAsia"/>
          <w:b/>
          <w:bCs/>
          <w:color w:val="333333"/>
          <w:sz w:val="24"/>
          <w:szCs w:val="24"/>
        </w:rPr>
        <w:t>6.4 配电线路电气火灾保护</w:t>
      </w:r>
      <w:bookmarkEnd w:id="54"/>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6.4.1</w:t>
      </w:r>
      <w:r w:rsidRPr="00015039">
        <w:rPr>
          <w:rFonts w:ascii="宋体" w:eastAsia="宋体" w:hAnsi="宋体" w:cs="宋体" w:hint="eastAsia"/>
          <w:color w:val="0000FF"/>
          <w:sz w:val="24"/>
          <w:szCs w:val="24"/>
        </w:rPr>
        <w:t xml:space="preserve"> 当建筑物配电系统符合下列情况时，宜设置剩余电流监测或保护电器，其应动作于信号或切断电源：</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配电线路绝缘损坏时，可能出现接地故障；</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接地故障产生的接地电弧，可能引起火灾危险。</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6.4.2</w:t>
      </w:r>
      <w:r w:rsidRPr="00015039">
        <w:rPr>
          <w:rFonts w:ascii="宋体" w:eastAsia="宋体" w:hAnsi="宋体" w:cs="宋体" w:hint="eastAsia"/>
          <w:color w:val="0000FF"/>
          <w:sz w:val="24"/>
          <w:szCs w:val="24"/>
        </w:rPr>
        <w:t xml:space="preserve"> 剩余电流监测或保护电器的安装位置，应能使其全面监视有起火危险的配电线路的绝缘情况。</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6.4.3</w:t>
      </w:r>
      <w:r w:rsidRPr="00015039">
        <w:rPr>
          <w:rFonts w:ascii="宋体" w:eastAsia="宋体" w:hAnsi="宋体" w:cs="宋体" w:hint="eastAsia"/>
          <w:color w:val="0000FF"/>
          <w:sz w:val="24"/>
          <w:szCs w:val="24"/>
        </w:rPr>
        <w:t xml:space="preserve"> 为减少接地故障引起的电气火灾危险而装设的剩余电流监测或保护电器，其动作电流不应小于300mA；当动作于切断电源时，应断开回路的所有带电导体。</w:t>
      </w:r>
    </w:p>
    <w:p w:rsidR="00015039" w:rsidRPr="00015039" w:rsidRDefault="00015039" w:rsidP="00015039">
      <w:pPr>
        <w:shd w:val="clear" w:color="auto" w:fill="FFFFFF"/>
        <w:adjustRightInd/>
        <w:spacing w:after="0" w:line="400" w:lineRule="atLeast"/>
        <w:rPr>
          <w:rFonts w:ascii="宋体" w:eastAsia="宋体" w:hAnsi="宋体" w:cs="宋体" w:hint="eastAsia"/>
          <w:color w:val="FF0000"/>
          <w:sz w:val="24"/>
          <w:szCs w:val="24"/>
        </w:rPr>
      </w:pPr>
    </w:p>
    <w:p w:rsidR="00015039" w:rsidRPr="00015039" w:rsidRDefault="00015039" w:rsidP="00015039">
      <w:pPr>
        <w:shd w:val="clear" w:color="auto" w:fill="FFFFFF"/>
        <w:adjustRightInd/>
        <w:spacing w:after="0" w:line="480" w:lineRule="atLeast"/>
        <w:jc w:val="center"/>
        <w:outlineLvl w:val="0"/>
        <w:rPr>
          <w:rFonts w:ascii="黑体" w:eastAsia="黑体" w:hAnsi="黑体" w:cs="宋体" w:hint="eastAsia"/>
          <w:color w:val="0000FF"/>
          <w:kern w:val="36"/>
          <w:sz w:val="28"/>
          <w:szCs w:val="28"/>
        </w:rPr>
      </w:pPr>
      <w:bookmarkStart w:id="55" w:name="_Toc329007509"/>
      <w:bookmarkStart w:id="56" w:name="_Toc329866836"/>
      <w:bookmarkStart w:id="57" w:name="_Toc329867582"/>
      <w:bookmarkEnd w:id="55"/>
      <w:bookmarkEnd w:id="56"/>
      <w:r w:rsidRPr="00015039">
        <w:rPr>
          <w:rFonts w:ascii="黑体" w:eastAsia="黑体" w:hAnsi="黑体" w:cs="宋体" w:hint="eastAsia"/>
          <w:color w:val="333333"/>
          <w:kern w:val="36"/>
          <w:sz w:val="28"/>
          <w:szCs w:val="28"/>
        </w:rPr>
        <w:t>7 配电线路的敷设</w:t>
      </w:r>
      <w:bookmarkEnd w:id="57"/>
    </w:p>
    <w:p w:rsidR="00015039" w:rsidRPr="00015039" w:rsidRDefault="00015039" w:rsidP="00015039">
      <w:pPr>
        <w:shd w:val="clear" w:color="auto" w:fill="FFFFFF"/>
        <w:adjustRightInd/>
        <w:spacing w:after="0"/>
        <w:jc w:val="center"/>
        <w:outlineLvl w:val="1"/>
        <w:rPr>
          <w:rFonts w:ascii="宋体" w:eastAsia="宋体" w:hAnsi="宋体" w:cs="宋体" w:hint="eastAsia"/>
          <w:b/>
          <w:bCs/>
          <w:color w:val="0000FF"/>
          <w:sz w:val="24"/>
          <w:szCs w:val="24"/>
        </w:rPr>
      </w:pPr>
      <w:bookmarkStart w:id="58" w:name="_Toc329007510"/>
      <w:bookmarkStart w:id="59" w:name="_Toc329866837"/>
      <w:bookmarkStart w:id="60" w:name="_Toc329867583"/>
      <w:bookmarkEnd w:id="58"/>
      <w:bookmarkEnd w:id="59"/>
      <w:r w:rsidRPr="00015039">
        <w:rPr>
          <w:rFonts w:ascii="宋体" w:eastAsia="宋体" w:hAnsi="宋体" w:cs="宋体" w:hint="eastAsia"/>
          <w:b/>
          <w:bCs/>
          <w:color w:val="333333"/>
          <w:sz w:val="24"/>
          <w:szCs w:val="24"/>
        </w:rPr>
        <w:t>7.1 一般规定</w:t>
      </w:r>
      <w:bookmarkEnd w:id="60"/>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7.1.1</w:t>
      </w:r>
      <w:r w:rsidRPr="00015039">
        <w:rPr>
          <w:rFonts w:ascii="宋体" w:eastAsia="宋体" w:hAnsi="宋体" w:cs="宋体" w:hint="eastAsia"/>
          <w:color w:val="0000FF"/>
          <w:sz w:val="24"/>
          <w:szCs w:val="24"/>
        </w:rPr>
        <w:t xml:space="preserve"> 配电线路的敷设，应符合下列条件：</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与场所环境的特征相适应；</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与建筑物和构筑物的特征相适应；</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能承受短路可能出现的机电应力；</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 能承受安装期间或运行中布线可能遭受的其他应力和导线的自重。</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7.1.2</w:t>
      </w:r>
      <w:r w:rsidRPr="00015039">
        <w:rPr>
          <w:rFonts w:ascii="宋体" w:eastAsia="宋体" w:hAnsi="宋体" w:cs="宋体" w:hint="eastAsia"/>
          <w:color w:val="0000FF"/>
          <w:sz w:val="24"/>
          <w:szCs w:val="24"/>
        </w:rPr>
        <w:t xml:space="preserve"> 配电线路的敷设环境，应符合下列规定：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应避免由外部热源产生的热效应带来的损害；</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应防止在使用过程中因水的侵入或因进入固体物带来的损害；</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应防止外部的机械性损害；</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 在有大量灰尘的场所，应避免由于灰尘聚集在布线上对散热带来的影响；</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5 应避免由于强烈日光辐射带来的损害；</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6 应避免腐蚀或污染物存在的场所对布线系统带来的损害；</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7 应避免有植物和（或）霉菌衍生存在的场所对布线系统带来的损害；</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8 应避免有动物的情况对布线系统带来的损害。</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7.1.3</w:t>
      </w:r>
      <w:r w:rsidRPr="00015039">
        <w:rPr>
          <w:rFonts w:ascii="宋体" w:eastAsia="宋体" w:hAnsi="宋体" w:cs="宋体" w:hint="eastAsia"/>
          <w:color w:val="0000FF"/>
          <w:sz w:val="24"/>
          <w:szCs w:val="24"/>
        </w:rPr>
        <w:t xml:space="preserve"> 除下列回路的线路可穿在同一根导管内外，其他回路的线路不应穿于同一根导管内。</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同一设备或同一流水作业线设备的电力回路和无防干扰要求的控制回路；</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穿在同一管内绝缘导线总数不超过8根，且为同一照明灯具的几个回路或同类照明的几个回路。</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7.1.4</w:t>
      </w:r>
      <w:r w:rsidRPr="00015039">
        <w:rPr>
          <w:rFonts w:ascii="宋体" w:eastAsia="宋体" w:hAnsi="宋体" w:cs="宋体" w:hint="eastAsia"/>
          <w:color w:val="0000FF"/>
          <w:sz w:val="24"/>
          <w:szCs w:val="24"/>
        </w:rPr>
        <w:t xml:space="preserve"> 在同一个槽盒里有几个回路时，其所有的绝缘导线应采用与最高标称电压回路绝缘相同的绝缘。</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7.1.5</w:t>
      </w:r>
      <w:r w:rsidRPr="00015039">
        <w:rPr>
          <w:rFonts w:ascii="宋体" w:eastAsia="宋体" w:hAnsi="宋体" w:cs="宋体" w:hint="eastAsia"/>
          <w:color w:val="0000FF"/>
          <w:sz w:val="24"/>
          <w:szCs w:val="24"/>
        </w:rPr>
        <w:t xml:space="preserve"> 电缆敷设的防火封堵，应符合下列规定：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布线系统通过地板、墙壁、屋顶、天花板、隔墙等建筑构件时，其孔隙应按等同建筑构件耐火等级的规定封堵；</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电缆敷设采用的导管和槽盒材料，应符合现行国家标准《电气安装用电缆槽管系统 第1部分：通用要求》GB/T 19215.1、《电气安装用电缆槽管系统 第2部分：特殊要求 第1节：用于安装在墙上或天花板上的电缆槽管系统》GB/T 19215.2和《电气安装用导管系统 第1部分：通用要求》GB/T 20041.1规定的耐燃试验要求，当导管和槽盒内部截面积等于大于710mm2 时，应从内部封堵；</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电缆防火封堵的材料，应按耐火等级要求，采用防火胶泥、耐火隔板、填料阻火包或防火帽；</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 电缆防火封堵的结构，应满足按等效工程条件下标准试验的耐火极限。</w:t>
      </w:r>
    </w:p>
    <w:p w:rsidR="00015039" w:rsidRPr="00015039" w:rsidRDefault="00015039" w:rsidP="00015039">
      <w:pPr>
        <w:shd w:val="clear" w:color="auto" w:fill="FFFFFF"/>
        <w:adjustRightInd/>
        <w:spacing w:after="0"/>
        <w:jc w:val="center"/>
        <w:outlineLvl w:val="1"/>
        <w:rPr>
          <w:rFonts w:ascii="宋体" w:eastAsia="宋体" w:hAnsi="宋体" w:cs="宋体" w:hint="eastAsia"/>
          <w:b/>
          <w:bCs/>
          <w:color w:val="0000FF"/>
          <w:sz w:val="24"/>
          <w:szCs w:val="24"/>
        </w:rPr>
      </w:pPr>
      <w:bookmarkStart w:id="61" w:name="_Toc329866838"/>
      <w:bookmarkStart w:id="62" w:name="_Toc329867584"/>
      <w:bookmarkEnd w:id="61"/>
      <w:r w:rsidRPr="00015039">
        <w:rPr>
          <w:rFonts w:ascii="宋体" w:eastAsia="宋体" w:hAnsi="宋体" w:cs="宋体" w:hint="eastAsia"/>
          <w:b/>
          <w:bCs/>
          <w:color w:val="333333"/>
          <w:sz w:val="24"/>
          <w:szCs w:val="24"/>
        </w:rPr>
        <w:t>7.2绝缘导线布线</w:t>
      </w:r>
      <w:bookmarkEnd w:id="62"/>
    </w:p>
    <w:p w:rsidR="00015039" w:rsidRPr="00015039" w:rsidRDefault="00015039" w:rsidP="00015039">
      <w:pPr>
        <w:shd w:val="clear" w:color="auto" w:fill="FFFFFF"/>
        <w:adjustRightInd/>
        <w:spacing w:after="0" w:line="440" w:lineRule="atLeast"/>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（Ⅰ）直敷布线</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7.2.1</w:t>
      </w:r>
      <w:r w:rsidRPr="00015039">
        <w:rPr>
          <w:rFonts w:ascii="宋体" w:eastAsia="宋体" w:hAnsi="宋体" w:cs="宋体" w:hint="eastAsia"/>
          <w:color w:val="0000FF"/>
          <w:sz w:val="24"/>
          <w:szCs w:val="24"/>
        </w:rPr>
        <w:t xml:space="preserve"> 正常环境的屋内场所除建筑物顶棚及地沟内外，可采用直敷布线，并应符合下列规定：</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直敷布线应采用护套绝缘导线，其截面积不宜大于6mm2；</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护套绝缘导线至地面的最小距离应符合表7.2.1的规定；</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当导线垂直敷设时，距离地面低于1.8m段的导线，应用导管保护；</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表7.2.1 护套绝缘导线至地面的最小距离（m）</w:t>
      </w:r>
    </w:p>
    <w:tbl>
      <w:tblPr>
        <w:tblW w:w="0" w:type="auto"/>
        <w:tblLayout w:type="fixed"/>
        <w:tblLook w:val="04A0"/>
      </w:tblPr>
      <w:tblGrid>
        <w:gridCol w:w="3133"/>
        <w:gridCol w:w="3133"/>
        <w:gridCol w:w="3134"/>
      </w:tblGrid>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布线方式</w:t>
            </w:r>
          </w:p>
        </w:tc>
        <w:tc>
          <w:tcPr>
            <w:tcW w:w="6267" w:type="dxa"/>
            <w:gridSpan w:val="2"/>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最小距离</w:t>
            </w:r>
          </w:p>
        </w:tc>
      </w:tr>
      <w:tr w:rsidR="00015039" w:rsidRPr="00015039" w:rsidTr="00015039">
        <w:tc>
          <w:tcPr>
            <w:tcW w:w="3133" w:type="dxa"/>
            <w:vMerge w:val="restart"/>
            <w:tcBorders>
              <w:top w:val="nil"/>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水平敷设</w:t>
            </w:r>
          </w:p>
        </w:tc>
        <w:tc>
          <w:tcPr>
            <w:tcW w:w="3133"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屋内</w:t>
            </w:r>
          </w:p>
        </w:tc>
        <w:tc>
          <w:tcPr>
            <w:tcW w:w="3134"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2.5</w:t>
            </w:r>
          </w:p>
        </w:tc>
      </w:tr>
      <w:tr w:rsidR="00015039" w:rsidRPr="00015039" w:rsidTr="00015039">
        <w:tc>
          <w:tcPr>
            <w:tcW w:w="3133" w:type="dxa"/>
            <w:vMerge/>
            <w:tcBorders>
              <w:top w:val="nil"/>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color w:val="0000FF"/>
                <w:sz w:val="21"/>
                <w:szCs w:val="21"/>
              </w:rPr>
            </w:pPr>
          </w:p>
        </w:tc>
        <w:tc>
          <w:tcPr>
            <w:tcW w:w="3133"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屋外</w:t>
            </w:r>
          </w:p>
        </w:tc>
        <w:tc>
          <w:tcPr>
            <w:tcW w:w="3134"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2.7</w:t>
            </w:r>
          </w:p>
        </w:tc>
      </w:tr>
      <w:tr w:rsidR="00015039" w:rsidRPr="00015039" w:rsidTr="00015039">
        <w:tc>
          <w:tcPr>
            <w:tcW w:w="3133" w:type="dxa"/>
            <w:vMerge w:val="restart"/>
            <w:tcBorders>
              <w:top w:val="nil"/>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垂直敷设</w:t>
            </w:r>
          </w:p>
        </w:tc>
        <w:tc>
          <w:tcPr>
            <w:tcW w:w="3133"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屋内</w:t>
            </w:r>
          </w:p>
        </w:tc>
        <w:tc>
          <w:tcPr>
            <w:tcW w:w="3134"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1.8</w:t>
            </w:r>
          </w:p>
        </w:tc>
      </w:tr>
      <w:tr w:rsidR="00015039" w:rsidRPr="00015039" w:rsidTr="00015039">
        <w:tc>
          <w:tcPr>
            <w:tcW w:w="3133" w:type="dxa"/>
            <w:vMerge/>
            <w:tcBorders>
              <w:top w:val="nil"/>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color w:val="0000FF"/>
                <w:sz w:val="21"/>
                <w:szCs w:val="21"/>
              </w:rPr>
            </w:pPr>
          </w:p>
        </w:tc>
        <w:tc>
          <w:tcPr>
            <w:tcW w:w="3133"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屋外</w:t>
            </w:r>
          </w:p>
        </w:tc>
        <w:tc>
          <w:tcPr>
            <w:tcW w:w="3134"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2.7</w:t>
            </w:r>
          </w:p>
        </w:tc>
      </w:tr>
    </w:tbl>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 导线与接地导体及不发热的管道紧贴交叉时，应用绝缘管保护；敷设在易受机械损伤的场所应用钢管保护；</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5 不应将导线直接埋入墙壁、顶棚的抹灰层内。</w:t>
      </w:r>
    </w:p>
    <w:p w:rsidR="00015039" w:rsidRPr="00015039" w:rsidRDefault="00015039" w:rsidP="00015039">
      <w:pPr>
        <w:shd w:val="clear" w:color="auto" w:fill="FFFFFF"/>
        <w:adjustRightInd/>
        <w:spacing w:after="0" w:line="440" w:lineRule="atLeast"/>
        <w:ind w:firstLine="360"/>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（Ⅱ）瓷夹、塑料线夹、鼓形绝缘子、针式绝缘子布线</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7.2.2</w:t>
      </w:r>
      <w:r w:rsidRPr="00015039">
        <w:rPr>
          <w:rFonts w:ascii="宋体" w:eastAsia="宋体" w:hAnsi="宋体" w:cs="宋体" w:hint="eastAsia"/>
          <w:color w:val="0000FF"/>
          <w:sz w:val="24"/>
          <w:szCs w:val="24"/>
        </w:rPr>
        <w:t xml:space="preserve"> 正常环境的屋内场所和挑檐下的屋外场所，可采用瓷夹或塑料线夹布线 。</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7.2.3</w:t>
      </w:r>
      <w:r w:rsidRPr="00015039">
        <w:rPr>
          <w:rFonts w:ascii="宋体" w:eastAsia="宋体" w:hAnsi="宋体" w:cs="宋体" w:hint="eastAsia"/>
          <w:color w:val="0000FF"/>
          <w:sz w:val="24"/>
          <w:szCs w:val="24"/>
        </w:rPr>
        <w:t xml:space="preserve"> 采用瓷夹、塑料线夹、鼓形绝缘子和针式绝缘子在屋内、屋外布线时，其导线至地面的距离，应符合本规范表7.2.1的规定。</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7.2.4</w:t>
      </w:r>
      <w:r w:rsidRPr="00015039">
        <w:rPr>
          <w:rFonts w:ascii="宋体" w:eastAsia="宋体" w:hAnsi="宋体" w:cs="宋体" w:hint="eastAsia"/>
          <w:color w:val="0000FF"/>
          <w:sz w:val="24"/>
          <w:szCs w:val="24"/>
        </w:rPr>
        <w:t xml:space="preserve"> 采用鼓形绝缘子和针式绝缘子在屋内、屋外布线时，其导线最小间距，应符合表7.2.4的规定。</w:t>
      </w:r>
    </w:p>
    <w:p w:rsidR="00015039" w:rsidRPr="00015039" w:rsidRDefault="00015039" w:rsidP="00015039">
      <w:pPr>
        <w:shd w:val="clear" w:color="auto" w:fill="FFFFFF"/>
        <w:adjustRightInd/>
        <w:spacing w:after="0" w:line="440" w:lineRule="atLeast"/>
        <w:ind w:firstLine="360"/>
        <w:jc w:val="center"/>
        <w:rPr>
          <w:rFonts w:ascii="宋体" w:eastAsia="宋体" w:hAnsi="宋体" w:cs="宋体" w:hint="eastAsia"/>
          <w:b/>
          <w:bCs/>
          <w:color w:val="0000FF"/>
          <w:sz w:val="24"/>
          <w:szCs w:val="24"/>
        </w:rPr>
      </w:pPr>
      <w:r w:rsidRPr="00015039">
        <w:rPr>
          <w:rFonts w:ascii="宋体" w:eastAsia="宋体" w:hAnsi="宋体" w:cs="宋体" w:hint="eastAsia"/>
          <w:b/>
          <w:bCs/>
          <w:color w:val="0000FF"/>
          <w:sz w:val="24"/>
          <w:szCs w:val="24"/>
        </w:rPr>
        <w:t>表7.2.4 屋内、屋外布线的导线最小间距</w:t>
      </w:r>
    </w:p>
    <w:tbl>
      <w:tblPr>
        <w:tblW w:w="0" w:type="auto"/>
        <w:tblLayout w:type="fixed"/>
        <w:tblLook w:val="04A0"/>
      </w:tblPr>
      <w:tblGrid>
        <w:gridCol w:w="3133"/>
        <w:gridCol w:w="3133"/>
        <w:gridCol w:w="3134"/>
      </w:tblGrid>
      <w:tr w:rsidR="00015039" w:rsidRPr="00015039" w:rsidTr="00015039">
        <w:tc>
          <w:tcPr>
            <w:tcW w:w="3133" w:type="dxa"/>
            <w:vMerge w:val="restart"/>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支持点间距（m）</w:t>
            </w:r>
          </w:p>
        </w:tc>
        <w:tc>
          <w:tcPr>
            <w:tcW w:w="6267" w:type="dxa"/>
            <w:gridSpan w:val="2"/>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导线最小间距（mm）</w:t>
            </w:r>
          </w:p>
        </w:tc>
      </w:tr>
      <w:tr w:rsidR="00015039" w:rsidRPr="00015039" w:rsidTr="00015039">
        <w:tc>
          <w:tcPr>
            <w:tcW w:w="3133" w:type="dxa"/>
            <w:vMerge/>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b/>
                <w:bCs/>
                <w:color w:val="0000FF"/>
                <w:sz w:val="21"/>
                <w:szCs w:val="21"/>
              </w:rPr>
            </w:pPr>
          </w:p>
        </w:tc>
        <w:tc>
          <w:tcPr>
            <w:tcW w:w="3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屋内布线</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屋外布线</w:t>
            </w:r>
          </w:p>
        </w:tc>
      </w:tr>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≤1.5</w:t>
            </w:r>
          </w:p>
        </w:tc>
        <w:tc>
          <w:tcPr>
            <w:tcW w:w="3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50</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100</w:t>
            </w:r>
          </w:p>
        </w:tc>
      </w:tr>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＞1.5，且≤3</w:t>
            </w:r>
          </w:p>
        </w:tc>
        <w:tc>
          <w:tcPr>
            <w:tcW w:w="3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75</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100</w:t>
            </w:r>
          </w:p>
        </w:tc>
      </w:tr>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＞3，且≤6</w:t>
            </w:r>
          </w:p>
        </w:tc>
        <w:tc>
          <w:tcPr>
            <w:tcW w:w="3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100</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150</w:t>
            </w:r>
          </w:p>
        </w:tc>
      </w:tr>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＞6，且≤10</w:t>
            </w:r>
          </w:p>
        </w:tc>
        <w:tc>
          <w:tcPr>
            <w:tcW w:w="3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150</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200</w:t>
            </w:r>
          </w:p>
        </w:tc>
      </w:tr>
    </w:tbl>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7.2.5</w:t>
      </w:r>
      <w:r w:rsidRPr="00015039">
        <w:rPr>
          <w:rFonts w:ascii="宋体" w:eastAsia="宋体" w:hAnsi="宋体" w:cs="宋体" w:hint="eastAsia"/>
          <w:color w:val="0000FF"/>
          <w:sz w:val="24"/>
          <w:szCs w:val="24"/>
        </w:rPr>
        <w:t xml:space="preserve"> 导线明敷在屋内高温辐射或对导线有腐蚀的场所时，导线之间及导线至建筑物表面的最小净距应符合表7.2.5的规定。</w:t>
      </w:r>
    </w:p>
    <w:p w:rsidR="00015039" w:rsidRPr="00015039" w:rsidRDefault="00015039" w:rsidP="00015039">
      <w:pPr>
        <w:shd w:val="clear" w:color="auto" w:fill="FFFFFF"/>
        <w:adjustRightInd/>
        <w:spacing w:after="0" w:line="440" w:lineRule="atLeast"/>
        <w:ind w:firstLine="360"/>
        <w:jc w:val="center"/>
        <w:rPr>
          <w:rFonts w:ascii="宋体" w:eastAsia="宋体" w:hAnsi="宋体" w:cs="宋体" w:hint="eastAsia"/>
          <w:b/>
          <w:bCs/>
          <w:color w:val="0000FF"/>
          <w:sz w:val="24"/>
          <w:szCs w:val="24"/>
        </w:rPr>
      </w:pPr>
      <w:r w:rsidRPr="00015039">
        <w:rPr>
          <w:rFonts w:ascii="宋体" w:eastAsia="宋体" w:hAnsi="宋体" w:cs="宋体" w:hint="eastAsia"/>
          <w:b/>
          <w:bCs/>
          <w:color w:val="0000FF"/>
          <w:sz w:val="24"/>
          <w:szCs w:val="24"/>
        </w:rPr>
        <w:t>表7.2.5 导线之间导线至建筑物表面的最小净距</w:t>
      </w:r>
    </w:p>
    <w:tbl>
      <w:tblPr>
        <w:tblW w:w="0" w:type="auto"/>
        <w:tblLayout w:type="fixed"/>
        <w:tblLook w:val="04A0"/>
      </w:tblPr>
      <w:tblGrid>
        <w:gridCol w:w="4700"/>
        <w:gridCol w:w="4700"/>
      </w:tblGrid>
      <w:tr w:rsidR="00015039" w:rsidRPr="00015039" w:rsidTr="00015039">
        <w:tc>
          <w:tcPr>
            <w:tcW w:w="4700"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固定点间距（m）</w:t>
            </w:r>
          </w:p>
        </w:tc>
        <w:tc>
          <w:tcPr>
            <w:tcW w:w="470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最小净距（mm）</w:t>
            </w:r>
          </w:p>
        </w:tc>
      </w:tr>
      <w:tr w:rsidR="00015039" w:rsidRPr="00015039" w:rsidTr="00015039">
        <w:tc>
          <w:tcPr>
            <w:tcW w:w="4700"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≤1.5</w:t>
            </w:r>
          </w:p>
        </w:tc>
        <w:tc>
          <w:tcPr>
            <w:tcW w:w="470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75</w:t>
            </w:r>
          </w:p>
        </w:tc>
      </w:tr>
      <w:tr w:rsidR="00015039" w:rsidRPr="00015039" w:rsidTr="00015039">
        <w:tc>
          <w:tcPr>
            <w:tcW w:w="4700"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＞1.5,且≤3</w:t>
            </w:r>
          </w:p>
        </w:tc>
        <w:tc>
          <w:tcPr>
            <w:tcW w:w="470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100</w:t>
            </w:r>
          </w:p>
        </w:tc>
      </w:tr>
      <w:tr w:rsidR="00015039" w:rsidRPr="00015039" w:rsidTr="00015039">
        <w:tc>
          <w:tcPr>
            <w:tcW w:w="4700"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＞3，且≤6</w:t>
            </w:r>
          </w:p>
        </w:tc>
        <w:tc>
          <w:tcPr>
            <w:tcW w:w="470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150</w:t>
            </w:r>
          </w:p>
        </w:tc>
      </w:tr>
      <w:tr w:rsidR="00015039" w:rsidRPr="00015039" w:rsidTr="00015039">
        <w:tc>
          <w:tcPr>
            <w:tcW w:w="4700"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＞6</w:t>
            </w:r>
          </w:p>
        </w:tc>
        <w:tc>
          <w:tcPr>
            <w:tcW w:w="470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200</w:t>
            </w:r>
          </w:p>
        </w:tc>
      </w:tr>
    </w:tbl>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7.2.6</w:t>
      </w:r>
      <w:r w:rsidRPr="00015039">
        <w:rPr>
          <w:rFonts w:ascii="宋体" w:eastAsia="宋体" w:hAnsi="宋体" w:cs="宋体" w:hint="eastAsia"/>
          <w:color w:val="0000FF"/>
          <w:sz w:val="24"/>
          <w:szCs w:val="24"/>
        </w:rPr>
        <w:t xml:space="preserve"> 屋外布线的导线至建筑物的最小间距，应符合表7.2.6的规定。</w:t>
      </w:r>
    </w:p>
    <w:p w:rsidR="00015039" w:rsidRPr="00015039" w:rsidRDefault="00015039" w:rsidP="00015039">
      <w:pPr>
        <w:shd w:val="clear" w:color="auto" w:fill="FFFFFF"/>
        <w:adjustRightInd/>
        <w:spacing w:after="0" w:line="440" w:lineRule="atLeast"/>
        <w:ind w:firstLine="360"/>
        <w:jc w:val="center"/>
        <w:rPr>
          <w:rFonts w:ascii="宋体" w:eastAsia="宋体" w:hAnsi="宋体" w:cs="宋体" w:hint="eastAsia"/>
          <w:b/>
          <w:bCs/>
          <w:color w:val="0000FF"/>
          <w:sz w:val="24"/>
          <w:szCs w:val="24"/>
        </w:rPr>
      </w:pPr>
      <w:r w:rsidRPr="00015039">
        <w:rPr>
          <w:rFonts w:ascii="宋体" w:eastAsia="宋体" w:hAnsi="宋体" w:cs="宋体" w:hint="eastAsia"/>
          <w:b/>
          <w:bCs/>
          <w:color w:val="0000FF"/>
          <w:sz w:val="24"/>
          <w:szCs w:val="24"/>
        </w:rPr>
        <w:t>表7.2.6 导线至建筑物的最小间距（mm）</w:t>
      </w:r>
    </w:p>
    <w:tbl>
      <w:tblPr>
        <w:tblW w:w="0" w:type="auto"/>
        <w:tblLayout w:type="fixed"/>
        <w:tblLook w:val="04A0"/>
      </w:tblPr>
      <w:tblGrid>
        <w:gridCol w:w="3227"/>
        <w:gridCol w:w="3260"/>
        <w:gridCol w:w="2913"/>
      </w:tblGrid>
      <w:tr w:rsidR="00015039" w:rsidRPr="00015039" w:rsidTr="00015039">
        <w:tc>
          <w:tcPr>
            <w:tcW w:w="6487" w:type="dxa"/>
            <w:gridSpan w:val="2"/>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40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布线方式</w:t>
            </w:r>
          </w:p>
        </w:tc>
        <w:tc>
          <w:tcPr>
            <w:tcW w:w="291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40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最小间距</w:t>
            </w:r>
          </w:p>
        </w:tc>
      </w:tr>
      <w:tr w:rsidR="00015039" w:rsidRPr="00015039" w:rsidTr="00015039">
        <w:tc>
          <w:tcPr>
            <w:tcW w:w="3227" w:type="dxa"/>
            <w:vMerge w:val="restart"/>
            <w:tcBorders>
              <w:top w:val="nil"/>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水平敷设时的垂直间距</w:t>
            </w:r>
          </w:p>
        </w:tc>
        <w:tc>
          <w:tcPr>
            <w:tcW w:w="326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在阳台、平台上和跨越建筑物顶</w:t>
            </w:r>
          </w:p>
        </w:tc>
        <w:tc>
          <w:tcPr>
            <w:tcW w:w="291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2500</w:t>
            </w:r>
          </w:p>
        </w:tc>
      </w:tr>
      <w:tr w:rsidR="00015039" w:rsidRPr="00015039" w:rsidTr="00015039">
        <w:tc>
          <w:tcPr>
            <w:tcW w:w="6487" w:type="dxa"/>
            <w:vMerge/>
            <w:tcBorders>
              <w:top w:val="nil"/>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color w:val="0000FF"/>
                <w:sz w:val="21"/>
                <w:szCs w:val="21"/>
              </w:rPr>
            </w:pPr>
          </w:p>
        </w:tc>
        <w:tc>
          <w:tcPr>
            <w:tcW w:w="326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在窗户上</w:t>
            </w:r>
          </w:p>
        </w:tc>
        <w:tc>
          <w:tcPr>
            <w:tcW w:w="291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200</w:t>
            </w:r>
          </w:p>
        </w:tc>
      </w:tr>
      <w:tr w:rsidR="00015039" w:rsidRPr="00015039" w:rsidTr="00015039">
        <w:tc>
          <w:tcPr>
            <w:tcW w:w="6487" w:type="dxa"/>
            <w:vMerge/>
            <w:tcBorders>
              <w:top w:val="nil"/>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color w:val="0000FF"/>
                <w:sz w:val="21"/>
                <w:szCs w:val="21"/>
              </w:rPr>
            </w:pPr>
          </w:p>
        </w:tc>
        <w:tc>
          <w:tcPr>
            <w:tcW w:w="326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在窗户下</w:t>
            </w:r>
          </w:p>
        </w:tc>
        <w:tc>
          <w:tcPr>
            <w:tcW w:w="291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800</w:t>
            </w:r>
          </w:p>
        </w:tc>
      </w:tr>
      <w:tr w:rsidR="00015039" w:rsidRPr="00015039" w:rsidTr="00015039">
        <w:tc>
          <w:tcPr>
            <w:tcW w:w="6487" w:type="dxa"/>
            <w:gridSpan w:val="2"/>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垂直敷设时至阳台、窗户的水平间距</w:t>
            </w:r>
          </w:p>
        </w:tc>
        <w:tc>
          <w:tcPr>
            <w:tcW w:w="291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600</w:t>
            </w:r>
          </w:p>
        </w:tc>
      </w:tr>
      <w:tr w:rsidR="00015039" w:rsidRPr="00015039" w:rsidTr="00015039">
        <w:tc>
          <w:tcPr>
            <w:tcW w:w="6487" w:type="dxa"/>
            <w:gridSpan w:val="2"/>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导线至墙壁和构架的间距（挑檐下除外）</w:t>
            </w:r>
          </w:p>
        </w:tc>
        <w:tc>
          <w:tcPr>
            <w:tcW w:w="291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35</w:t>
            </w:r>
          </w:p>
        </w:tc>
      </w:tr>
    </w:tbl>
    <w:p w:rsidR="00015039" w:rsidRPr="00015039" w:rsidRDefault="00015039" w:rsidP="00015039">
      <w:pPr>
        <w:shd w:val="clear" w:color="auto" w:fill="FFFFFF"/>
        <w:adjustRightInd/>
        <w:spacing w:after="0" w:line="440" w:lineRule="atLeast"/>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（Ⅲ）金属导管和金属槽盒布线</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7.2.7</w:t>
      </w:r>
      <w:r w:rsidRPr="00015039">
        <w:rPr>
          <w:rFonts w:ascii="宋体" w:eastAsia="宋体" w:hAnsi="宋体" w:cs="宋体" w:hint="eastAsia"/>
          <w:color w:val="0000FF"/>
          <w:sz w:val="24"/>
          <w:szCs w:val="24"/>
        </w:rPr>
        <w:t xml:space="preserve"> 对金属导管、金属槽盒有严重腐蚀的场所，不宜采用金属导管、金属槽盒布线。</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7.2.8</w:t>
      </w:r>
      <w:r w:rsidRPr="00015039">
        <w:rPr>
          <w:rFonts w:ascii="宋体" w:eastAsia="宋体" w:hAnsi="宋体" w:cs="宋体" w:hint="eastAsia"/>
          <w:color w:val="0000FF"/>
          <w:sz w:val="24"/>
          <w:szCs w:val="24"/>
        </w:rPr>
        <w:t xml:space="preserve"> 在建筑物闷顶内有可燃物时，应采用金属导管、金属槽盒布线。</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7.2.9</w:t>
      </w:r>
      <w:r w:rsidRPr="00015039">
        <w:rPr>
          <w:rFonts w:ascii="宋体" w:eastAsia="宋体" w:hAnsi="宋体" w:cs="宋体" w:hint="eastAsia"/>
          <w:color w:val="0000FF"/>
          <w:sz w:val="24"/>
          <w:szCs w:val="24"/>
        </w:rPr>
        <w:t xml:space="preserve"> 同一回路的所有相线和中性线，应敷设在同一金属槽盒内或穿于同一根金属导管内。</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7.2.10</w:t>
      </w:r>
      <w:r w:rsidRPr="00015039">
        <w:rPr>
          <w:rFonts w:ascii="宋体" w:eastAsia="宋体" w:hAnsi="宋体" w:cs="宋体" w:hint="eastAsia"/>
          <w:color w:val="0000FF"/>
          <w:sz w:val="24"/>
          <w:szCs w:val="24"/>
        </w:rPr>
        <w:t xml:space="preserve"> 暗敷于干燥场所的金属导管布线，金属导管的管壁厚度不应小于1.5mm；名敷于潮湿场所或直接埋于素土内的金属导管布线，金属导管应符合现行国家标准《电气安装用导管系统 第1部分：通用要求》GB/T20041.1或《低压流体输送用焊接钢管》GB/T3091的有关规定；当金属导管有机械外压力时，金属导管应符合现行国家标准《电气安装用导管系统 第1部分：通用要求》GB/T20041.1中耐压分类为中型、重型及超重型的金属导管的规定。</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7.2.11</w:t>
      </w:r>
      <w:r w:rsidRPr="00015039">
        <w:rPr>
          <w:rFonts w:ascii="宋体" w:eastAsia="宋体" w:hAnsi="宋体" w:cs="宋体" w:hint="eastAsia"/>
          <w:color w:val="0000FF"/>
          <w:sz w:val="24"/>
          <w:szCs w:val="24"/>
        </w:rPr>
        <w:t xml:space="preserve"> 金属导管和金属槽盒敷设时，应符合下列规定：</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与热水管、蒸汽管同侧敷设时，应敷设在热水管、蒸汽管下方。当有困难时，亦可敷设在热水管、蒸汽管上方，其净距应符合下列要求：</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）敷设在热水管下方时，不宜小于0.2m；在上方时，不宜小于0.3m；</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）敷设在蒸汽管下方时，不宜小于0.5m；在上方时，不宜小于1.0m；</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对有保温措施的热水管、蒸汽管，其净距不宜小于0.2m。</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当不能符合本条第1款要求是，因采取隔热措施。</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与其他管道的平行净距不应小于0.1m。</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 当与水管同侧敷设时，宜将金属导管与金属槽盒敷设在水管的上方。</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5 管线互相交叉时的净距，不宜小于平行的净距。</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7.2.12</w:t>
      </w:r>
      <w:r w:rsidRPr="00015039">
        <w:rPr>
          <w:rFonts w:ascii="宋体" w:eastAsia="宋体" w:hAnsi="宋体" w:cs="宋体" w:hint="eastAsia"/>
          <w:color w:val="0000FF"/>
          <w:sz w:val="24"/>
          <w:szCs w:val="24"/>
        </w:rPr>
        <w:t xml:space="preserve"> 暗敷于地下的金属导管不应穿过设备基础；金属导管及金属槽盒在穿过建筑物伸缩缝、沉降缝时，应采取防止伸缩或沉降的补偿措施。</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7.2.13</w:t>
      </w:r>
      <w:r w:rsidRPr="00015039">
        <w:rPr>
          <w:rFonts w:ascii="宋体" w:eastAsia="宋体" w:hAnsi="宋体" w:cs="宋体" w:hint="eastAsia"/>
          <w:color w:val="0000FF"/>
          <w:sz w:val="24"/>
          <w:szCs w:val="24"/>
        </w:rPr>
        <w:t xml:space="preserve"> 采用金属导管布线，除非重要负荷、线路长度小于15m、金属导管的壁厚大于等于2mm，并采取了可靠地防水、防腐蚀措施后，可在屋外直接埋地敷设外，不宜在屋外直接埋地敷设。</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7.2.14</w:t>
      </w:r>
      <w:r w:rsidRPr="00015039">
        <w:rPr>
          <w:rFonts w:ascii="宋体" w:eastAsia="宋体" w:hAnsi="宋体" w:cs="宋体" w:hint="eastAsia"/>
          <w:color w:val="0000FF"/>
          <w:sz w:val="24"/>
          <w:szCs w:val="24"/>
        </w:rPr>
        <w:t xml:space="preserve"> 同一路径无妨干扰要求的线路，可敷设于同一金属管或金属槽盒内。金属导轨或金属槽盒内导线额总截面积不宜超过其截面积的40%，且金属槽盒内载流量导线不宜超过30根。</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7.2.15</w:t>
      </w:r>
      <w:r w:rsidRPr="00015039">
        <w:rPr>
          <w:rFonts w:ascii="宋体" w:eastAsia="宋体" w:hAnsi="宋体" w:cs="宋体" w:hint="eastAsia"/>
          <w:color w:val="0000FF"/>
          <w:sz w:val="24"/>
          <w:szCs w:val="24"/>
        </w:rPr>
        <w:t xml:space="preserve"> 控制、信号等非电力回路导线敷设于同一金属导管或金属槽盒内时，导线的总截面积不宜超过其截面积的50%。</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7.2.16</w:t>
      </w:r>
      <w:r w:rsidRPr="00015039">
        <w:rPr>
          <w:rFonts w:ascii="宋体" w:eastAsia="宋体" w:hAnsi="宋体" w:cs="宋体" w:hint="eastAsia"/>
          <w:color w:val="0000FF"/>
          <w:sz w:val="24"/>
          <w:szCs w:val="24"/>
        </w:rPr>
        <w:t xml:space="preserve"> 除专用接线盒内外，导线在金属槽盒内不应有接头。有专用接线盒的金属槽盒宜布置在易于检查的场所。导线和分支接头的总截面积不应超过该点槽盒内截面积的75%。</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7.2.17</w:t>
      </w:r>
      <w:r w:rsidRPr="00015039">
        <w:rPr>
          <w:rFonts w:ascii="宋体" w:eastAsia="宋体" w:hAnsi="宋体" w:cs="宋体" w:hint="eastAsia"/>
          <w:color w:val="0000FF"/>
          <w:sz w:val="24"/>
          <w:szCs w:val="24"/>
        </w:rPr>
        <w:t xml:space="preserve"> 金属槽盒垂直或倾斜敷设时，应采取防止导线在线槽内移动的措施。</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7.2.18</w:t>
      </w:r>
      <w:r w:rsidRPr="00015039">
        <w:rPr>
          <w:rFonts w:ascii="宋体" w:eastAsia="宋体" w:hAnsi="宋体" w:cs="宋体" w:hint="eastAsia"/>
          <w:color w:val="0000FF"/>
          <w:sz w:val="24"/>
          <w:szCs w:val="24"/>
        </w:rPr>
        <w:t xml:space="preserve"> 金属槽盒敷设的吊架或支架，宜在下列部位设置：</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直线段宜为2m ~3m或槽盒接头处；</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槽盒首端、终端及进出接线盒0.5m处；</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槽盒转角处。</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7.2.19</w:t>
      </w:r>
      <w:r w:rsidRPr="00015039">
        <w:rPr>
          <w:rFonts w:ascii="宋体" w:eastAsia="宋体" w:hAnsi="宋体" w:cs="宋体" w:hint="eastAsia"/>
          <w:color w:val="0000FF"/>
          <w:sz w:val="24"/>
          <w:szCs w:val="24"/>
        </w:rPr>
        <w:t xml:space="preserve"> 金属槽盒的连接处，不得设在穿越楼板或墙壁等孔处。</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 xml:space="preserve">7.2.20 </w:t>
      </w:r>
      <w:r w:rsidRPr="00015039">
        <w:rPr>
          <w:rFonts w:ascii="宋体" w:eastAsia="宋体" w:hAnsi="宋体" w:cs="宋体" w:hint="eastAsia"/>
          <w:color w:val="0000FF"/>
          <w:sz w:val="24"/>
          <w:szCs w:val="24"/>
        </w:rPr>
        <w:t>有金属槽盒引出的线路，可采用金属导管、塑料导管、可弯曲金属导管、金属软导管或电缆等布线方式。导线在引出部分应有防止损伤的措施。</w:t>
      </w:r>
    </w:p>
    <w:p w:rsidR="00015039" w:rsidRPr="00015039" w:rsidRDefault="00015039" w:rsidP="00015039">
      <w:pPr>
        <w:shd w:val="clear" w:color="auto" w:fill="FFFFFF"/>
        <w:adjustRightInd/>
        <w:spacing w:after="0" w:line="440" w:lineRule="atLeast"/>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（Ⅳ）可弯曲金属导管布线</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7.2.21</w:t>
      </w:r>
      <w:r w:rsidRPr="00015039">
        <w:rPr>
          <w:rFonts w:ascii="宋体" w:eastAsia="宋体" w:hAnsi="宋体" w:cs="宋体" w:hint="eastAsia"/>
          <w:color w:val="0000FF"/>
          <w:sz w:val="24"/>
          <w:szCs w:val="24"/>
        </w:rPr>
        <w:t xml:space="preserve"> 敷设在正常环境屋内场所的建筑物顶棚内或暗敷于墙体、混凝土地面、楼边垫层或现浇钢筋混凝土楼边内时，可采用基本型可弯曲金属导管布线。明敷于潮湿场所或直埋地下素土内时，应采用防水型可弯曲金属导管。</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7.2.22</w:t>
      </w:r>
      <w:r w:rsidRPr="00015039">
        <w:rPr>
          <w:rFonts w:ascii="宋体" w:eastAsia="宋体" w:hAnsi="宋体" w:cs="宋体" w:hint="eastAsia"/>
          <w:color w:val="0000FF"/>
          <w:sz w:val="24"/>
          <w:szCs w:val="24"/>
        </w:rPr>
        <w:t xml:space="preserve"> 可弯曲金属导管布线，管内导线的总截面积不宜超过管内截面积的40%。</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7.2.23</w:t>
      </w:r>
      <w:r w:rsidRPr="00015039">
        <w:rPr>
          <w:rFonts w:ascii="宋体" w:eastAsia="宋体" w:hAnsi="宋体" w:cs="宋体" w:hint="eastAsia"/>
          <w:color w:val="0000FF"/>
          <w:sz w:val="24"/>
          <w:szCs w:val="24"/>
        </w:rPr>
        <w:t xml:space="preserve"> 可弯曲金属导管布线，其与热水管、蒸汽管或其他管路同侧敷设时，应符合本规范第7.2.11条的规定。</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7.2.24</w:t>
      </w:r>
      <w:r w:rsidRPr="00015039">
        <w:rPr>
          <w:rFonts w:ascii="宋体" w:eastAsia="宋体" w:hAnsi="宋体" w:cs="宋体" w:hint="eastAsia"/>
          <w:color w:val="0000FF"/>
          <w:sz w:val="24"/>
          <w:szCs w:val="24"/>
        </w:rPr>
        <w:t xml:space="preserve"> 暗敷于现浇钢筋混凝土楼板内的可弯曲金属导管，其表面混凝土覆盖层不应小于15mm。</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7.2.25</w:t>
      </w:r>
      <w:r w:rsidRPr="00015039">
        <w:rPr>
          <w:rFonts w:ascii="宋体" w:eastAsia="宋体" w:hAnsi="宋体" w:cs="宋体" w:hint="eastAsia"/>
          <w:color w:val="0000FF"/>
          <w:sz w:val="24"/>
          <w:szCs w:val="24"/>
        </w:rPr>
        <w:t xml:space="preserve"> 可弯曲金属导管有可能受重物压力或明显机械冲击处，应采取保护措施。</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7.2.26</w:t>
      </w:r>
      <w:r w:rsidRPr="00015039">
        <w:rPr>
          <w:rFonts w:ascii="宋体" w:eastAsia="宋体" w:hAnsi="宋体" w:cs="宋体" w:hint="eastAsia"/>
          <w:color w:val="0000FF"/>
          <w:sz w:val="24"/>
          <w:szCs w:val="24"/>
        </w:rPr>
        <w:t xml:space="preserve"> 可弯曲金属导管布线，导管的金属外壳等非带电金属部分应可靠接地，且不应利用导管金属外壳做接地线。</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7.2.27</w:t>
      </w:r>
      <w:r w:rsidRPr="00015039">
        <w:rPr>
          <w:rFonts w:ascii="宋体" w:eastAsia="宋体" w:hAnsi="宋体" w:cs="宋体" w:hint="eastAsia"/>
          <w:color w:val="0000FF"/>
          <w:sz w:val="24"/>
          <w:szCs w:val="24"/>
        </w:rPr>
        <w:t xml:space="preserve"> 暗敷于地下的可弯曲金属导管的管路不应穿过设备基础。</w:t>
      </w:r>
    </w:p>
    <w:p w:rsidR="00015039" w:rsidRPr="00015039" w:rsidRDefault="00015039" w:rsidP="00015039">
      <w:pPr>
        <w:shd w:val="clear" w:color="auto" w:fill="FFFFFF"/>
        <w:adjustRightInd/>
        <w:spacing w:after="0" w:line="440" w:lineRule="atLeast"/>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（Ⅴ）地面内暗装金属槽盒布线</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7.2.28</w:t>
      </w:r>
      <w:r w:rsidRPr="00015039">
        <w:rPr>
          <w:rFonts w:ascii="宋体" w:eastAsia="宋体" w:hAnsi="宋体" w:cs="宋体" w:hint="eastAsia"/>
          <w:color w:val="0000FF"/>
          <w:sz w:val="24"/>
          <w:szCs w:val="24"/>
        </w:rPr>
        <w:t xml:space="preserve"> 正常环境下大空间且隔断变化多、用电设备移动性大或敷有多功能线路的屋内场所，宜采用地面内暗装金属槽盒布线，且应暗敷于现浇混凝土地面、楼板或楼板垫层内 。</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7.2.29</w:t>
      </w:r>
      <w:r w:rsidRPr="00015039">
        <w:rPr>
          <w:rFonts w:ascii="宋体" w:eastAsia="宋体" w:hAnsi="宋体" w:cs="宋体" w:hint="eastAsia"/>
          <w:color w:val="0000FF"/>
          <w:sz w:val="24"/>
          <w:szCs w:val="24"/>
        </w:rPr>
        <w:t xml:space="preserve"> 采用地面内暗装金属槽盒布线时，应将同一回路的所有导线敷设在同一槽盒内。</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7.2.30 采用地面内安装金属槽盒布线时，应将电力线路、非电力线路分槽或增加隔板敷设，两种线路交叉处应设置有屏蔽分线板的分线盒。</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7.2.31</w:t>
      </w:r>
      <w:r w:rsidRPr="00015039">
        <w:rPr>
          <w:rFonts w:ascii="宋体" w:eastAsia="宋体" w:hAnsi="宋体" w:cs="宋体" w:hint="eastAsia"/>
          <w:color w:val="0000FF"/>
          <w:sz w:val="24"/>
          <w:szCs w:val="24"/>
        </w:rPr>
        <w:t xml:space="preserve"> 有配电箱、电话分线箱及接线端子箱等设备引至地面内暗装金属槽盒的线路，宜采用金属管布线方式引入分线盒，或以终端连接器直接引入槽盒。</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7.2.32</w:t>
      </w:r>
      <w:r w:rsidRPr="00015039">
        <w:rPr>
          <w:rFonts w:ascii="宋体" w:eastAsia="宋体" w:hAnsi="宋体" w:cs="宋体" w:hint="eastAsia"/>
          <w:color w:val="0000FF"/>
          <w:sz w:val="24"/>
          <w:szCs w:val="24"/>
        </w:rPr>
        <w:t xml:space="preserve"> 地面内暗装金属槽盒出线口和分线盒不应突出地面，且应做好防水密封处理。</w:t>
      </w:r>
    </w:p>
    <w:p w:rsidR="00015039" w:rsidRPr="00015039" w:rsidRDefault="00015039" w:rsidP="00015039">
      <w:pPr>
        <w:shd w:val="clear" w:color="auto" w:fill="FFFFFF"/>
        <w:adjustRightInd/>
        <w:spacing w:after="0" w:line="440" w:lineRule="atLeast"/>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（Ⅵ）塑料导管和塑料槽盒布线</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7.2.33</w:t>
      </w:r>
      <w:r w:rsidRPr="00015039">
        <w:rPr>
          <w:rFonts w:ascii="宋体" w:eastAsia="宋体" w:hAnsi="宋体" w:cs="宋体" w:hint="eastAsia"/>
          <w:color w:val="0000FF"/>
          <w:sz w:val="24"/>
          <w:szCs w:val="24"/>
        </w:rPr>
        <w:t xml:space="preserve"> 有酸碱腐蚀介质的场所宜采用塑料导管和塑料槽盒布线，但在高温和易受机械损伤的场所不宜采用明敷。</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7.2.24</w:t>
      </w:r>
      <w:r w:rsidRPr="00015039">
        <w:rPr>
          <w:rFonts w:ascii="宋体" w:eastAsia="宋体" w:hAnsi="宋体" w:cs="宋体" w:hint="eastAsia"/>
          <w:color w:val="0000FF"/>
          <w:sz w:val="24"/>
          <w:szCs w:val="24"/>
        </w:rPr>
        <w:t xml:space="preserve"> 布线用塑料导管，应符合现行国家标准《电气安装用电缆导管系统 第1部分：通用要求》GB/T20041.1中非火焰蔓延型塑料导管；布线用塑料槽盒，应符合现行国脚标准《电气安装用电缆槽管系统 第1部分：通用要求》GB/T19215.1中非火焰蔓延型的有关规定。塑料导管暗敷或埋地敷设时，应选用中等机械应力以上的导管，并应采取防止机械损伤的措施。</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7.2.35</w:t>
      </w:r>
      <w:r w:rsidRPr="00015039">
        <w:rPr>
          <w:rFonts w:ascii="宋体" w:eastAsia="宋体" w:hAnsi="宋体" w:cs="宋体" w:hint="eastAsia"/>
          <w:color w:val="0000FF"/>
          <w:sz w:val="24"/>
          <w:szCs w:val="24"/>
        </w:rPr>
        <w:t xml:space="preserve"> 塑料导管和塑料槽盒不宜与热水管、蒸汽管同侧敷设。</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 xml:space="preserve">7.2.36 </w:t>
      </w:r>
      <w:r w:rsidRPr="00015039">
        <w:rPr>
          <w:rFonts w:ascii="宋体" w:eastAsia="宋体" w:hAnsi="宋体" w:cs="宋体" w:hint="eastAsia"/>
          <w:color w:val="0000FF"/>
          <w:sz w:val="24"/>
          <w:szCs w:val="24"/>
        </w:rPr>
        <w:t>塑料导管和塑料槽盒布线，应符合本规范第7.2.14条、第7.2.15条和第7.2.16条的有关规定。</w:t>
      </w:r>
    </w:p>
    <w:p w:rsidR="00015039" w:rsidRPr="00015039" w:rsidRDefault="00015039" w:rsidP="00015039">
      <w:pPr>
        <w:shd w:val="clear" w:color="auto" w:fill="FFFFFF"/>
        <w:adjustRightInd/>
        <w:spacing w:after="0"/>
        <w:jc w:val="center"/>
        <w:outlineLvl w:val="1"/>
        <w:rPr>
          <w:rFonts w:ascii="宋体" w:eastAsia="宋体" w:hAnsi="宋体" w:cs="宋体" w:hint="eastAsia"/>
          <w:b/>
          <w:bCs/>
          <w:color w:val="0000FF"/>
          <w:sz w:val="24"/>
          <w:szCs w:val="24"/>
        </w:rPr>
      </w:pPr>
      <w:bookmarkStart w:id="63" w:name="_Toc329007511"/>
      <w:bookmarkStart w:id="64" w:name="_Toc329866839"/>
      <w:bookmarkStart w:id="65" w:name="_Toc329867585"/>
      <w:bookmarkEnd w:id="63"/>
      <w:bookmarkEnd w:id="64"/>
      <w:r w:rsidRPr="00015039">
        <w:rPr>
          <w:rFonts w:ascii="宋体" w:eastAsia="宋体" w:hAnsi="宋体" w:cs="宋体" w:hint="eastAsia"/>
          <w:b/>
          <w:bCs/>
          <w:color w:val="333333"/>
          <w:sz w:val="24"/>
          <w:szCs w:val="24"/>
        </w:rPr>
        <w:t>7.3 钢索布线</w:t>
      </w:r>
      <w:bookmarkEnd w:id="65"/>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7.3.1</w:t>
      </w:r>
      <w:r w:rsidRPr="00015039">
        <w:rPr>
          <w:rFonts w:ascii="宋体" w:eastAsia="宋体" w:hAnsi="宋体" w:cs="宋体" w:hint="eastAsia"/>
          <w:color w:val="0000FF"/>
          <w:sz w:val="24"/>
          <w:szCs w:val="24"/>
        </w:rPr>
        <w:t xml:space="preserve"> 钢索布线在对钢索有腐蚀的场所，应采取防腐蚀的措施。</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7.3.2</w:t>
      </w:r>
      <w:r w:rsidRPr="00015039">
        <w:rPr>
          <w:rFonts w:ascii="宋体" w:eastAsia="宋体" w:hAnsi="宋体" w:cs="宋体" w:hint="eastAsia"/>
          <w:color w:val="0000FF"/>
          <w:sz w:val="24"/>
          <w:szCs w:val="24"/>
        </w:rPr>
        <w:t xml:space="preserve"> 钢索上绝缘导体至地面的距离，应符合本规范第7.2.1条第2款的规定。</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7.3.3</w:t>
      </w:r>
      <w:r w:rsidRPr="00015039">
        <w:rPr>
          <w:rFonts w:ascii="宋体" w:eastAsia="宋体" w:hAnsi="宋体" w:cs="宋体" w:hint="eastAsia"/>
          <w:color w:val="0000FF"/>
          <w:sz w:val="24"/>
          <w:szCs w:val="24"/>
        </w:rPr>
        <w:t xml:space="preserve"> 钢索布线应符合下列规定：</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屋内的钢索布线，采用绝缘导体明敷时，应采用瓷夹、塑料夹、鼓形绝缘子或针式绝缘子固定；采用护套绝缘导线、电缆、金属导管及金属槽盒或塑料导管及塑料槽盒布线时，可将其直接固定于钢索上；</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屋外的钢索布线，采用绝缘导线明敷时，应采用鼓形绝缘子、针式或碟式绝缘子固定；采用电缆、金属导管及金属槽盒布线时，可将其直接固定于钢索上。</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7.3.4</w:t>
      </w:r>
      <w:r w:rsidRPr="00015039">
        <w:rPr>
          <w:rFonts w:ascii="宋体" w:eastAsia="宋体" w:hAnsi="宋体" w:cs="宋体" w:hint="eastAsia"/>
          <w:color w:val="0000FF"/>
          <w:sz w:val="24"/>
          <w:szCs w:val="24"/>
        </w:rPr>
        <w:t xml:space="preserve"> 钢索布线所采用的钢索的截面积，应根据跨距、荷重和机械强度等因素确定，且不宜小于10mm2.钢索固定件应镀锌或涂防腐漆。钢索除两端拉紧外，跨距大的应在中间增加支持点，其间距不宜大于12m。</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7.3.5</w:t>
      </w:r>
      <w:r w:rsidRPr="00015039">
        <w:rPr>
          <w:rFonts w:ascii="宋体" w:eastAsia="宋体" w:hAnsi="宋体" w:cs="宋体" w:hint="eastAsia"/>
          <w:color w:val="0000FF"/>
          <w:sz w:val="24"/>
          <w:szCs w:val="24"/>
        </w:rPr>
        <w:t xml:space="preserve"> 在钢索上吊装金属导管或塑料导管布线时，应符合下列规定：</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支持点之间及支持点与灯头盒之间的最大间距，应符合表7.3.5的规定；</w:t>
      </w:r>
    </w:p>
    <w:p w:rsidR="00015039" w:rsidRPr="00015039" w:rsidRDefault="00015039" w:rsidP="00015039">
      <w:pPr>
        <w:shd w:val="clear" w:color="auto" w:fill="FFFFFF"/>
        <w:adjustRightInd/>
        <w:spacing w:after="0" w:line="440" w:lineRule="atLeast"/>
        <w:jc w:val="center"/>
        <w:rPr>
          <w:rFonts w:ascii="宋体" w:eastAsia="宋体" w:hAnsi="宋体" w:cs="宋体" w:hint="eastAsia"/>
          <w:b/>
          <w:bCs/>
          <w:color w:val="0000FF"/>
          <w:sz w:val="24"/>
          <w:szCs w:val="24"/>
        </w:rPr>
      </w:pPr>
      <w:r w:rsidRPr="00015039">
        <w:rPr>
          <w:rFonts w:ascii="宋体" w:eastAsia="宋体" w:hAnsi="宋体" w:cs="宋体" w:hint="eastAsia"/>
          <w:b/>
          <w:bCs/>
          <w:color w:val="0000FF"/>
          <w:sz w:val="24"/>
          <w:szCs w:val="24"/>
        </w:rPr>
        <w:t>表7.3.5 支持点之间及支持点与灯头盒之间的最大间距（mm）</w:t>
      </w:r>
    </w:p>
    <w:tbl>
      <w:tblPr>
        <w:tblW w:w="0" w:type="auto"/>
        <w:tblLayout w:type="fixed"/>
        <w:tblLook w:val="04A0"/>
      </w:tblPr>
      <w:tblGrid>
        <w:gridCol w:w="3133"/>
        <w:gridCol w:w="3133"/>
        <w:gridCol w:w="3134"/>
      </w:tblGrid>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布线类别</w:t>
            </w:r>
          </w:p>
        </w:tc>
        <w:tc>
          <w:tcPr>
            <w:tcW w:w="3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支持点之间</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支持点与灯头盒之间</w:t>
            </w:r>
          </w:p>
        </w:tc>
      </w:tr>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金属导管</w:t>
            </w:r>
          </w:p>
        </w:tc>
        <w:tc>
          <w:tcPr>
            <w:tcW w:w="3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1500</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200</w:t>
            </w:r>
          </w:p>
        </w:tc>
      </w:tr>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塑料导管</w:t>
            </w:r>
          </w:p>
        </w:tc>
        <w:tc>
          <w:tcPr>
            <w:tcW w:w="3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1000</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150</w:t>
            </w:r>
          </w:p>
        </w:tc>
      </w:tr>
    </w:tbl>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吊装接线盒和管道的扁钢卡子宽度，不应小于20mm；吊装接线盒的卡子，不应少于2个。</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7.3.6</w:t>
      </w:r>
      <w:r w:rsidRPr="00015039">
        <w:rPr>
          <w:rFonts w:ascii="宋体" w:eastAsia="宋体" w:hAnsi="宋体" w:cs="宋体" w:hint="eastAsia"/>
          <w:color w:val="0000FF"/>
          <w:sz w:val="24"/>
          <w:szCs w:val="24"/>
        </w:rPr>
        <w:t xml:space="preserve"> 钢索上吊装护套绝缘导体布线时，应符合下列规定：</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采用铝卡子直敷在钢索上时，其支持点间距不应大于500mm；卡子距接线盒的间距不用大于100mm；</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采用橡胶和塑料护套绝缘导线时，接线盒应采用塑料制品。</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7.3.7</w:t>
      </w:r>
      <w:r w:rsidRPr="00015039">
        <w:rPr>
          <w:rFonts w:ascii="宋体" w:eastAsia="宋体" w:hAnsi="宋体" w:cs="宋体" w:hint="eastAsia"/>
          <w:color w:val="0000FF"/>
          <w:sz w:val="24"/>
          <w:szCs w:val="24"/>
        </w:rPr>
        <w:t xml:space="preserve"> 钢索上采用瓷瓶吊装绝缘导线布线时，应符合下列规定：</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支持点间距不应大于1.5m；</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线间距离，屋内不应小于50mm；屋外不应小于100mm；</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扁钢吊架终端应加拉线，其直径不应小于3mm。</w:t>
      </w:r>
    </w:p>
    <w:p w:rsidR="00015039" w:rsidRPr="00015039" w:rsidRDefault="00015039" w:rsidP="00015039">
      <w:pPr>
        <w:shd w:val="clear" w:color="auto" w:fill="FFFFFF"/>
        <w:adjustRightInd/>
        <w:spacing w:after="0"/>
        <w:jc w:val="center"/>
        <w:outlineLvl w:val="1"/>
        <w:rPr>
          <w:rFonts w:ascii="宋体" w:eastAsia="宋体" w:hAnsi="宋体" w:cs="宋体" w:hint="eastAsia"/>
          <w:b/>
          <w:bCs/>
          <w:color w:val="0000FF"/>
          <w:sz w:val="24"/>
          <w:szCs w:val="24"/>
        </w:rPr>
      </w:pPr>
      <w:bookmarkStart w:id="66" w:name="_Toc329007512"/>
      <w:bookmarkStart w:id="67" w:name="_Toc329866840"/>
      <w:bookmarkStart w:id="68" w:name="_Toc329867586"/>
      <w:bookmarkEnd w:id="66"/>
      <w:bookmarkEnd w:id="67"/>
      <w:r w:rsidRPr="00015039">
        <w:rPr>
          <w:rFonts w:ascii="宋体" w:eastAsia="宋体" w:hAnsi="宋体" w:cs="宋体" w:hint="eastAsia"/>
          <w:b/>
          <w:bCs/>
          <w:color w:val="333333"/>
          <w:sz w:val="24"/>
          <w:szCs w:val="24"/>
        </w:rPr>
        <w:t>7.4 裸导体布线</w:t>
      </w:r>
      <w:bookmarkEnd w:id="68"/>
    </w:p>
    <w:p w:rsidR="00015039" w:rsidRPr="00015039" w:rsidRDefault="00015039" w:rsidP="00015039">
      <w:pPr>
        <w:shd w:val="clear" w:color="auto" w:fill="FFFFFF"/>
        <w:adjustRightInd/>
        <w:spacing w:after="0" w:line="440" w:lineRule="atLeast"/>
        <w:rPr>
          <w:rFonts w:ascii="宋体" w:eastAsia="宋体" w:hAnsi="宋体" w:cs="宋体" w:hint="eastAsia"/>
          <w:b/>
          <w:bCs/>
          <w:color w:val="0000FF"/>
          <w:sz w:val="24"/>
          <w:szCs w:val="24"/>
        </w:rPr>
      </w:pPr>
      <w:r w:rsidRPr="00015039">
        <w:rPr>
          <w:rFonts w:ascii="宋体" w:eastAsia="宋体" w:hAnsi="宋体" w:cs="宋体" w:hint="eastAsia"/>
          <w:b/>
          <w:bCs/>
          <w:color w:val="0000FF"/>
          <w:sz w:val="24"/>
          <w:szCs w:val="24"/>
        </w:rPr>
        <w:t>7.4.1 除配电室外，无遮护的裸导体至地面的距离，不应小于3.5m；采用防护等级不低于现行国家标准《外壳防护等级（IP代码）》GB4208规定的IP2×的网孔遮栏时，不应小于2.5m。网状遮栏与裸导体的间距，不应小于100mm；板状遮栏与裸导体的间距，不应小于50mm。</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7.4.2</w:t>
      </w:r>
      <w:r w:rsidRPr="00015039">
        <w:rPr>
          <w:rFonts w:ascii="宋体" w:eastAsia="宋体" w:hAnsi="宋体" w:cs="宋体" w:hint="eastAsia"/>
          <w:color w:val="0000FF"/>
          <w:sz w:val="24"/>
          <w:szCs w:val="24"/>
        </w:rPr>
        <w:t xml:space="preserve"> 裸导体与需经常维护的管道同侧敷设时，裸体应敷设在管道的上方。</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7.4.3</w:t>
      </w:r>
      <w:r w:rsidRPr="00015039">
        <w:rPr>
          <w:rFonts w:ascii="宋体" w:eastAsia="宋体" w:hAnsi="宋体" w:cs="宋体" w:hint="eastAsia"/>
          <w:color w:val="0000FF"/>
          <w:sz w:val="24"/>
          <w:szCs w:val="24"/>
        </w:rPr>
        <w:t xml:space="preserve"> 裸导体与需经常维护的管道以及与生产设备最凸处部位的净距不应小于1.8m；当其净距小于等于1.8m时，应加遮栏。</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7.4.4</w:t>
      </w:r>
      <w:r w:rsidRPr="00015039">
        <w:rPr>
          <w:rFonts w:ascii="宋体" w:eastAsia="宋体" w:hAnsi="宋体" w:cs="宋体" w:hint="eastAsia"/>
          <w:color w:val="0000FF"/>
          <w:sz w:val="24"/>
          <w:szCs w:val="24"/>
        </w:rPr>
        <w:t xml:space="preserve"> 裸导体的线间及裸导体至建筑物表面的最小净距应符合本规范表7.2.5的规定。硬导体固定点的间距，应符合在通过最大短路电流时的动稳定要求。</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7.4.5</w:t>
      </w:r>
      <w:r w:rsidRPr="00015039">
        <w:rPr>
          <w:rFonts w:ascii="宋体" w:eastAsia="宋体" w:hAnsi="宋体" w:cs="宋体" w:hint="eastAsia"/>
          <w:color w:val="0000FF"/>
          <w:sz w:val="24"/>
          <w:szCs w:val="24"/>
        </w:rPr>
        <w:t xml:space="preserve"> 桥式起重机上方的裸导体至起重机平台铺板的净距不应小于2.5m；当其净距小于等于2.5m,其裸导体下方应装设遮栏。除滑触线本身的辅助导线外，裸导体不宜与起重机滑触线敷设在同一支架上。</w:t>
      </w:r>
    </w:p>
    <w:p w:rsidR="00015039" w:rsidRPr="00015039" w:rsidRDefault="00015039" w:rsidP="00015039">
      <w:pPr>
        <w:shd w:val="clear" w:color="auto" w:fill="FFFFFF"/>
        <w:adjustRightInd/>
        <w:spacing w:after="0"/>
        <w:jc w:val="center"/>
        <w:outlineLvl w:val="1"/>
        <w:rPr>
          <w:rFonts w:ascii="宋体" w:eastAsia="宋体" w:hAnsi="宋体" w:cs="宋体" w:hint="eastAsia"/>
          <w:b/>
          <w:bCs/>
          <w:color w:val="0000FF"/>
          <w:sz w:val="24"/>
          <w:szCs w:val="24"/>
        </w:rPr>
      </w:pPr>
      <w:bookmarkStart w:id="69" w:name="_Toc329007513"/>
      <w:bookmarkStart w:id="70" w:name="_Toc329866841"/>
      <w:bookmarkStart w:id="71" w:name="_Toc329867587"/>
      <w:bookmarkEnd w:id="69"/>
      <w:bookmarkEnd w:id="70"/>
      <w:r w:rsidRPr="00015039">
        <w:rPr>
          <w:rFonts w:ascii="宋体" w:eastAsia="宋体" w:hAnsi="宋体" w:cs="宋体" w:hint="eastAsia"/>
          <w:b/>
          <w:bCs/>
          <w:color w:val="333333"/>
          <w:sz w:val="24"/>
          <w:szCs w:val="24"/>
        </w:rPr>
        <w:t>7.5 封闭式母线布线</w:t>
      </w:r>
      <w:bookmarkEnd w:id="71"/>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7.5.1</w:t>
      </w:r>
      <w:r w:rsidRPr="00015039">
        <w:rPr>
          <w:rFonts w:ascii="宋体" w:eastAsia="宋体" w:hAnsi="宋体" w:cs="宋体" w:hint="eastAsia"/>
          <w:color w:val="0000FF"/>
          <w:sz w:val="24"/>
          <w:szCs w:val="24"/>
        </w:rPr>
        <w:t xml:space="preserve"> 干燥和无腐蚀性气体的屋内场所，可采用封闭式母线布线。</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7.5.2</w:t>
      </w:r>
      <w:r w:rsidRPr="00015039">
        <w:rPr>
          <w:rFonts w:ascii="宋体" w:eastAsia="宋体" w:hAnsi="宋体" w:cs="宋体" w:hint="eastAsia"/>
          <w:color w:val="0000FF"/>
          <w:sz w:val="24"/>
          <w:szCs w:val="24"/>
        </w:rPr>
        <w:t xml:space="preserve"> 封闭式母线敷设时，应符合下列规定：</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水平敷设时，除电气专用房间外，与地面的距离不应小于2.2m；垂直敷设时，距地面1.8m以下部分应采取防止母线机械损伤措施。母线终端无引出线和引入线时，端头应封闭。</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水平敷设时，宜按荷载曲线选取最佳跨距进行支撑。进线盒及末端悬空时，应采用支架固定。</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垂直敷设时，在通过楼板处应采用专用附件支撑，进线盒及末端悬空时，应采用支架固定。</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 直线敷设长度超过制造厂给定的数值是，宜设置伸缩节。在封闭式母线水平跨越建筑物的伸缩缝或沉降缝处，应采取防止伸缩或沉降的措施。</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5 母线的插接分支点，应设在安全级安装维护方便的地方。</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6 母线的连接点不应再穿过楼板或墙壁处。</w:t>
      </w:r>
    </w:p>
    <w:p w:rsidR="00015039" w:rsidRPr="00015039" w:rsidRDefault="00015039" w:rsidP="00015039">
      <w:pPr>
        <w:shd w:val="clear" w:color="auto" w:fill="FFFFFF"/>
        <w:adjustRightInd/>
        <w:spacing w:after="0" w:line="440" w:lineRule="atLeast"/>
        <w:ind w:firstLine="36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7 母线在穿过防火墙及防火楼板时，应采取防火隔离措施。</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7.5.3</w:t>
      </w:r>
      <w:r w:rsidRPr="00015039">
        <w:rPr>
          <w:rFonts w:ascii="宋体" w:eastAsia="宋体" w:hAnsi="宋体" w:cs="宋体" w:hint="eastAsia"/>
          <w:color w:val="0000FF"/>
          <w:sz w:val="24"/>
          <w:szCs w:val="24"/>
        </w:rPr>
        <w:t xml:space="preserve"> 封闭式母线外壳及支架应可靠接地，全长应不少于2处于接地干线相连 。</w:t>
      </w:r>
    </w:p>
    <w:p w:rsidR="00015039" w:rsidRPr="00015039" w:rsidRDefault="00015039" w:rsidP="00015039">
      <w:pPr>
        <w:shd w:val="clear" w:color="auto" w:fill="FFFFFF"/>
        <w:adjustRightInd/>
        <w:spacing w:after="0"/>
        <w:jc w:val="center"/>
        <w:outlineLvl w:val="1"/>
        <w:rPr>
          <w:rFonts w:ascii="宋体" w:eastAsia="宋体" w:hAnsi="宋体" w:cs="宋体" w:hint="eastAsia"/>
          <w:b/>
          <w:bCs/>
          <w:color w:val="0000FF"/>
          <w:sz w:val="24"/>
          <w:szCs w:val="24"/>
        </w:rPr>
      </w:pPr>
      <w:bookmarkStart w:id="72" w:name="_Toc329007514"/>
      <w:bookmarkStart w:id="73" w:name="_Toc329866842"/>
      <w:bookmarkStart w:id="74" w:name="_Toc329867588"/>
      <w:bookmarkEnd w:id="72"/>
      <w:bookmarkEnd w:id="73"/>
      <w:r w:rsidRPr="00015039">
        <w:rPr>
          <w:rFonts w:ascii="宋体" w:eastAsia="宋体" w:hAnsi="宋体" w:cs="宋体" w:hint="eastAsia"/>
          <w:b/>
          <w:bCs/>
          <w:color w:val="333333"/>
          <w:sz w:val="24"/>
          <w:szCs w:val="24"/>
        </w:rPr>
        <w:t>7.6 电缆布线</w:t>
      </w:r>
      <w:bookmarkEnd w:id="74"/>
    </w:p>
    <w:p w:rsidR="00015039" w:rsidRPr="00015039" w:rsidRDefault="00015039" w:rsidP="00015039">
      <w:pPr>
        <w:shd w:val="clear" w:color="auto" w:fill="FFFFFF"/>
        <w:adjustRightInd/>
        <w:spacing w:after="0" w:line="440" w:lineRule="atLeast"/>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（Ⅰ）一般规定</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7.6.1</w:t>
      </w:r>
      <w:r w:rsidRPr="00015039">
        <w:rPr>
          <w:rFonts w:ascii="宋体" w:eastAsia="宋体" w:hAnsi="宋体" w:cs="宋体" w:hint="eastAsia"/>
          <w:color w:val="0000FF"/>
          <w:sz w:val="24"/>
          <w:szCs w:val="24"/>
        </w:rPr>
        <w:t xml:space="preserve"> 电缆路径的选择，应符合下列规定：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应使用电缆不易受到机械、震动、化学、地下电流、水锈蚀、热影响、蜂蚁和鼠害等损伤；</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应便于维护；</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应避开场地规划中的施工用地或建设用地；</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 应使电缆路径较短。</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7.6.2</w:t>
      </w:r>
      <w:r w:rsidRPr="00015039">
        <w:rPr>
          <w:rFonts w:ascii="宋体" w:eastAsia="宋体" w:hAnsi="宋体" w:cs="宋体" w:hint="eastAsia"/>
          <w:color w:val="0000FF"/>
          <w:sz w:val="24"/>
          <w:szCs w:val="24"/>
        </w:rPr>
        <w:t xml:space="preserve"> 露天敷设的有塑料或橡胶外护层的电缆，应避免日光长时间的直晒；当无法避免时，应加装遮阳罩或采用耐日照的电缆。</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7.6.3</w:t>
      </w:r>
      <w:r w:rsidRPr="00015039">
        <w:rPr>
          <w:rFonts w:ascii="宋体" w:eastAsia="宋体" w:hAnsi="宋体" w:cs="宋体" w:hint="eastAsia"/>
          <w:color w:val="0000FF"/>
          <w:sz w:val="24"/>
          <w:szCs w:val="24"/>
        </w:rPr>
        <w:t xml:space="preserve"> 电缆载屋内、电缆沟、电缆隧道和电气竖井内明敷时，不应采用易延燃的外保护层。</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7.6.4</w:t>
      </w:r>
      <w:r w:rsidRPr="00015039">
        <w:rPr>
          <w:rFonts w:ascii="宋体" w:eastAsia="宋体" w:hAnsi="宋体" w:cs="宋体" w:hint="eastAsia"/>
          <w:color w:val="0000FF"/>
          <w:sz w:val="24"/>
          <w:szCs w:val="24"/>
        </w:rPr>
        <w:t xml:space="preserve"> 电缆不应再易燃、易爆及可燃的气体管道或液体管道的隧道或沟道内敷设。当受条件限制需要在这类隧道或沟道内敷设电缆时，应采取防爆、防火的措施。</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7.6.5</w:t>
      </w:r>
      <w:r w:rsidRPr="00015039">
        <w:rPr>
          <w:rFonts w:ascii="宋体" w:eastAsia="宋体" w:hAnsi="宋体" w:cs="宋体" w:hint="eastAsia"/>
          <w:color w:val="0000FF"/>
          <w:sz w:val="24"/>
          <w:szCs w:val="24"/>
        </w:rPr>
        <w:t xml:space="preserve"> 电力电缆不宜在有热力管道的隧道或沟道内敷设。当需要敷设时，应采取隔热措施。</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7.6.6</w:t>
      </w:r>
      <w:r w:rsidRPr="00015039">
        <w:rPr>
          <w:rFonts w:ascii="宋体" w:eastAsia="宋体" w:hAnsi="宋体" w:cs="宋体" w:hint="eastAsia"/>
          <w:color w:val="0000FF"/>
          <w:sz w:val="24"/>
          <w:szCs w:val="24"/>
        </w:rPr>
        <w:t xml:space="preserve"> 支承电缆的构架，采用钢制材料时，应采取热镀锌或其他防腐措施；在有较严重腐蚀的环境中，应采取向适应的防腐措施。</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7.6.7</w:t>
      </w:r>
      <w:r w:rsidRPr="00015039">
        <w:rPr>
          <w:rFonts w:ascii="宋体" w:eastAsia="宋体" w:hAnsi="宋体" w:cs="宋体" w:hint="eastAsia"/>
          <w:color w:val="0000FF"/>
          <w:sz w:val="24"/>
          <w:szCs w:val="24"/>
        </w:rPr>
        <w:t xml:space="preserve"> 电缆宜在进户处、接头、电缆头处或地沟及隧道中留有一定长度的余量 。</w:t>
      </w:r>
    </w:p>
    <w:p w:rsidR="00015039" w:rsidRPr="00015039" w:rsidRDefault="00015039" w:rsidP="00015039">
      <w:pPr>
        <w:shd w:val="clear" w:color="auto" w:fill="FFFFFF"/>
        <w:adjustRightInd/>
        <w:spacing w:after="0" w:line="440" w:lineRule="atLeast"/>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（Ⅱ）电缆在屋内敷设</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7.6.8</w:t>
      </w:r>
      <w:r w:rsidRPr="00015039">
        <w:rPr>
          <w:rFonts w:ascii="宋体" w:eastAsia="宋体" w:hAnsi="宋体" w:cs="宋体" w:hint="eastAsia"/>
          <w:color w:val="0000FF"/>
          <w:sz w:val="24"/>
          <w:szCs w:val="24"/>
        </w:rPr>
        <w:t>无铠装的电缆在屋内明敷，除明敷在电气专用房间外，水平敷设时，与地面的距离不应小于2.5m；垂直敷设时，与地面的距离不应小于1.8m；当不能满足上述要求时，应采取防止电缆机械损伤的措施。</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7.6.9</w:t>
      </w:r>
      <w:r w:rsidRPr="00015039">
        <w:rPr>
          <w:rFonts w:ascii="宋体" w:eastAsia="宋体" w:hAnsi="宋体" w:cs="宋体" w:hint="eastAsia"/>
          <w:color w:val="0000FF"/>
          <w:sz w:val="24"/>
          <w:szCs w:val="24"/>
        </w:rPr>
        <w:t xml:space="preserve"> 屋内相同的电压的电缆并列明敷时，除敷设在托盘、梯架和槽盒内外，电缆之间的净距不应小于35mm，且不应小于电缆外径。1kV及以下电力电缆及控制电缆与1kV以上电力电缆并列明敷时，其净距不应小于150mm。</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7.6.10</w:t>
      </w:r>
      <w:r w:rsidRPr="00015039">
        <w:rPr>
          <w:rFonts w:ascii="宋体" w:eastAsia="宋体" w:hAnsi="宋体" w:cs="宋体" w:hint="eastAsia"/>
          <w:color w:val="0000FF"/>
          <w:sz w:val="24"/>
          <w:szCs w:val="24"/>
        </w:rPr>
        <w:t xml:space="preserve"> 在屋内架空明敷的电缆与热力管道的净距，平行时不应小于1m；交叉时不应小于0.5m；当净距不能满足要求时，应采取隔热措施。电缆与非热力管道的净距，不应小于0.5m；当净距不能满足要求时，应在与管道接近的电缆段上，采取防止电缆受机械损伤的措施。在有腐蚀性介质的房屋内明敷的电缆，宜采用塑料护套电缆。</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7.6.11</w:t>
      </w:r>
      <w:r w:rsidRPr="00015039">
        <w:rPr>
          <w:rFonts w:ascii="宋体" w:eastAsia="宋体" w:hAnsi="宋体" w:cs="宋体" w:hint="eastAsia"/>
          <w:color w:val="0000FF"/>
          <w:sz w:val="24"/>
          <w:szCs w:val="24"/>
        </w:rPr>
        <w:t xml:space="preserve"> 钢索上电缆布线吊装时，电力电缆固定点间的间距不应大于0.75m；控制电缆固定点间的间距不应大于0.6m。</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7.6.12</w:t>
      </w:r>
      <w:r w:rsidRPr="00015039">
        <w:rPr>
          <w:rFonts w:ascii="宋体" w:eastAsia="宋体" w:hAnsi="宋体" w:cs="宋体" w:hint="eastAsia"/>
          <w:color w:val="0000FF"/>
          <w:sz w:val="24"/>
          <w:szCs w:val="24"/>
        </w:rPr>
        <w:t xml:space="preserve"> 电缆载屋内埋地穿管敷设，或通过墙、楼板穿管时，其穿管的内径不应小于电缆外径的1.5倍。</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7.6.13</w:t>
      </w:r>
      <w:r w:rsidRPr="00015039">
        <w:rPr>
          <w:rFonts w:ascii="宋体" w:eastAsia="宋体" w:hAnsi="宋体" w:cs="宋体" w:hint="eastAsia"/>
          <w:color w:val="0000FF"/>
          <w:sz w:val="24"/>
          <w:szCs w:val="24"/>
        </w:rPr>
        <w:t xml:space="preserve"> 除技术夹层外，电缆托盘和梯架距店面的高度不宜低于2.5m。</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7.6.14</w:t>
      </w:r>
      <w:r w:rsidRPr="00015039">
        <w:rPr>
          <w:rFonts w:ascii="宋体" w:eastAsia="宋体" w:hAnsi="宋体" w:cs="宋体" w:hint="eastAsia"/>
          <w:color w:val="0000FF"/>
          <w:sz w:val="24"/>
          <w:szCs w:val="24"/>
        </w:rPr>
        <w:t xml:space="preserve"> 电缆在托盘和梯架内敷设时，电缆总截面积与托盘和梯架横断面面积之比，电力电缆不应大于40%，控制电缆不应大于50%。</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7.6.15</w:t>
      </w:r>
      <w:r w:rsidRPr="00015039">
        <w:rPr>
          <w:rFonts w:ascii="宋体" w:eastAsia="宋体" w:hAnsi="宋体" w:cs="宋体" w:hint="eastAsia"/>
          <w:color w:val="0000FF"/>
          <w:sz w:val="24"/>
          <w:szCs w:val="24"/>
        </w:rPr>
        <w:t xml:space="preserve"> 电缆托盘和梯架水平敷设时，宜按荷载曲线选取最佳跨距进行支撑，且支撑点间距宜为1.5m~3m。垂直敷设时，其固定点间距不宜大于2m。</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7.6.16</w:t>
      </w:r>
      <w:r w:rsidRPr="00015039">
        <w:rPr>
          <w:rFonts w:ascii="宋体" w:eastAsia="宋体" w:hAnsi="宋体" w:cs="宋体" w:hint="eastAsia"/>
          <w:color w:val="0000FF"/>
          <w:sz w:val="24"/>
          <w:szCs w:val="24"/>
        </w:rPr>
        <w:t xml:space="preserve"> 电缆托盘和梯架多层敷设时，其层间距离应符合下列规定：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控制电缆间不应小于0.20m；</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电力电缆间不应小于0.30m；</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非电力电缆与电力电缆间不应小于0.50m；当有屏蔽盖板时，可为0.30m；</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 托盘和梯架上部距顶棚或其他障碍物不应小于0.30m。</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7.6.17</w:t>
      </w:r>
      <w:r w:rsidRPr="00015039">
        <w:rPr>
          <w:rFonts w:ascii="宋体" w:eastAsia="宋体" w:hAnsi="宋体" w:cs="宋体" w:hint="eastAsia"/>
          <w:color w:val="0000FF"/>
          <w:sz w:val="24"/>
          <w:szCs w:val="24"/>
        </w:rPr>
        <w:t xml:space="preserve"> 几组电缆托盘和梯架在同一高度平行敷设时，各相邻电缆托盘和梯架间应有满足维护、检修的距离。</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7.6.18</w:t>
      </w:r>
      <w:r w:rsidRPr="00015039">
        <w:rPr>
          <w:rFonts w:ascii="宋体" w:eastAsia="宋体" w:hAnsi="宋体" w:cs="宋体" w:hint="eastAsia"/>
          <w:color w:val="0000FF"/>
          <w:sz w:val="24"/>
          <w:szCs w:val="24"/>
        </w:rPr>
        <w:t xml:space="preserve"> 下列电缆，不宜敷设在同一层托盘和梯架上：</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1kV以上与1kV及以上的电缆；</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同一路径向一级负荷供电的双路电源电缆；</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应急照明与其他照明的电缆；</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 电力电缆与非电力电缆。</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7.6.19</w:t>
      </w:r>
      <w:r w:rsidRPr="00015039">
        <w:rPr>
          <w:rFonts w:ascii="宋体" w:eastAsia="宋体" w:hAnsi="宋体" w:cs="宋体" w:hint="eastAsia"/>
          <w:color w:val="0000FF"/>
          <w:sz w:val="24"/>
          <w:szCs w:val="24"/>
        </w:rPr>
        <w:t xml:space="preserve"> 本规范第7.6.18条规定的电缆，当受条件限制需安装在同一层托盘和梯架上时，应采用金属隔板隔开。</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7.6.20</w:t>
      </w:r>
      <w:r w:rsidRPr="00015039">
        <w:rPr>
          <w:rFonts w:ascii="宋体" w:eastAsia="宋体" w:hAnsi="宋体" w:cs="宋体" w:hint="eastAsia"/>
          <w:color w:val="0000FF"/>
          <w:sz w:val="24"/>
          <w:szCs w:val="24"/>
        </w:rPr>
        <w:t xml:space="preserve"> 电缆托盘和梯架不宜敷设在热力管道的上方及腐蚀性液体管道的下方；腐蚀性气体的管道，当气体比重大于空气是，电缆托盘和梯架宜敷设在其上方；当气体比重小于空气时，宜敷设在其下方。电缆托盘和梯架与管道的最小净距，应符合表7.6.20的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表7.6.20 电缆托盘和梯架与各种管道的最小净距（m）</w:t>
      </w:r>
    </w:p>
    <w:tbl>
      <w:tblPr>
        <w:tblW w:w="0" w:type="auto"/>
        <w:tblLayout w:type="fixed"/>
        <w:tblLook w:val="04A0"/>
      </w:tblPr>
      <w:tblGrid>
        <w:gridCol w:w="1242"/>
        <w:gridCol w:w="1891"/>
        <w:gridCol w:w="3133"/>
        <w:gridCol w:w="3134"/>
      </w:tblGrid>
      <w:tr w:rsidR="00015039" w:rsidRPr="00015039" w:rsidTr="00015039">
        <w:tc>
          <w:tcPr>
            <w:tcW w:w="3133" w:type="dxa"/>
            <w:gridSpan w:val="2"/>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管道类别</w:t>
            </w:r>
          </w:p>
        </w:tc>
        <w:tc>
          <w:tcPr>
            <w:tcW w:w="3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平行净距</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交叉净距</w:t>
            </w:r>
          </w:p>
        </w:tc>
      </w:tr>
      <w:tr w:rsidR="00015039" w:rsidRPr="00015039" w:rsidTr="00015039">
        <w:tc>
          <w:tcPr>
            <w:tcW w:w="3133" w:type="dxa"/>
            <w:gridSpan w:val="2"/>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有腐蚀性液体、气体的管道</w:t>
            </w:r>
          </w:p>
        </w:tc>
        <w:tc>
          <w:tcPr>
            <w:tcW w:w="3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0.5</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0.5</w:t>
            </w:r>
          </w:p>
        </w:tc>
      </w:tr>
      <w:tr w:rsidR="00015039" w:rsidRPr="00015039" w:rsidTr="00015039">
        <w:tc>
          <w:tcPr>
            <w:tcW w:w="1242" w:type="dxa"/>
            <w:vMerge w:val="restart"/>
            <w:tcBorders>
              <w:top w:val="nil"/>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热力管道</w:t>
            </w:r>
          </w:p>
        </w:tc>
        <w:tc>
          <w:tcPr>
            <w:tcW w:w="1891"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有保温层</w:t>
            </w:r>
          </w:p>
        </w:tc>
        <w:tc>
          <w:tcPr>
            <w:tcW w:w="3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0.5</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0.3</w:t>
            </w:r>
          </w:p>
        </w:tc>
      </w:tr>
      <w:tr w:rsidR="00015039" w:rsidRPr="00015039" w:rsidTr="00015039">
        <w:tc>
          <w:tcPr>
            <w:tcW w:w="3133" w:type="dxa"/>
            <w:vMerge/>
            <w:tcBorders>
              <w:top w:val="nil"/>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color w:val="0000FF"/>
                <w:sz w:val="21"/>
                <w:szCs w:val="21"/>
              </w:rPr>
            </w:pPr>
          </w:p>
        </w:tc>
        <w:tc>
          <w:tcPr>
            <w:tcW w:w="1891"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无保温层</w:t>
            </w:r>
          </w:p>
        </w:tc>
        <w:tc>
          <w:tcPr>
            <w:tcW w:w="3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1.0</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0.5</w:t>
            </w:r>
          </w:p>
        </w:tc>
      </w:tr>
      <w:tr w:rsidR="00015039" w:rsidRPr="00015039" w:rsidTr="00015039">
        <w:tc>
          <w:tcPr>
            <w:tcW w:w="3133" w:type="dxa"/>
            <w:gridSpan w:val="2"/>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其他工艺管道</w:t>
            </w:r>
          </w:p>
        </w:tc>
        <w:tc>
          <w:tcPr>
            <w:tcW w:w="3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0.4</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0.3</w:t>
            </w:r>
          </w:p>
        </w:tc>
      </w:tr>
    </w:tbl>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7.6.21</w:t>
      </w:r>
      <w:r w:rsidRPr="00015039">
        <w:rPr>
          <w:rFonts w:ascii="宋体" w:eastAsia="宋体" w:hAnsi="宋体" w:cs="宋体" w:hint="eastAsia"/>
          <w:color w:val="0000FF"/>
          <w:sz w:val="24"/>
          <w:szCs w:val="24"/>
        </w:rPr>
        <w:t xml:space="preserve"> 电缆托盘和梯架在穿过防火墙及防火楼板时，应采取防火封堵。</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 xml:space="preserve">7.6.22 </w:t>
      </w:r>
      <w:r w:rsidRPr="00015039">
        <w:rPr>
          <w:rFonts w:ascii="宋体" w:eastAsia="宋体" w:hAnsi="宋体" w:cs="宋体" w:hint="eastAsia"/>
          <w:color w:val="0000FF"/>
          <w:sz w:val="24"/>
          <w:szCs w:val="24"/>
        </w:rPr>
        <w:t>金属电缆托盘、梯架及支架应可靠接地，全长不应少于2处与接地干线相连。</w:t>
      </w:r>
    </w:p>
    <w:p w:rsidR="00015039" w:rsidRPr="00015039" w:rsidRDefault="00015039" w:rsidP="00015039">
      <w:pPr>
        <w:shd w:val="clear" w:color="auto" w:fill="FFFFFF"/>
        <w:adjustRightInd/>
        <w:spacing w:after="0" w:line="440" w:lineRule="atLeast"/>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（Ⅲ）电缆在电缆隧道或电缆沟内敷设</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7.6.23</w:t>
      </w:r>
      <w:r w:rsidRPr="00015039">
        <w:rPr>
          <w:rFonts w:ascii="宋体" w:eastAsia="宋体" w:hAnsi="宋体" w:cs="宋体" w:hint="eastAsia"/>
          <w:color w:val="0000FF"/>
          <w:sz w:val="24"/>
          <w:szCs w:val="24"/>
        </w:rPr>
        <w:t xml:space="preserve"> 电缆载电缆隧道或电缆沟内敷设时，其通道宽度和支架层间垂直的最小净距，应符合表7.6.23的规定。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表7.6.23 通道宽度和电缆支架层间垂直的最小净距（m）</w:t>
      </w:r>
    </w:p>
    <w:tbl>
      <w:tblPr>
        <w:tblW w:w="0" w:type="auto"/>
        <w:tblLayout w:type="fixed"/>
        <w:tblLook w:val="04A0"/>
      </w:tblPr>
      <w:tblGrid>
        <w:gridCol w:w="1101"/>
        <w:gridCol w:w="2031"/>
        <w:gridCol w:w="1567"/>
        <w:gridCol w:w="1567"/>
        <w:gridCol w:w="1567"/>
        <w:gridCol w:w="1567"/>
      </w:tblGrid>
      <w:tr w:rsidR="00015039" w:rsidRPr="00015039" w:rsidTr="00015039">
        <w:tc>
          <w:tcPr>
            <w:tcW w:w="3132" w:type="dxa"/>
            <w:gridSpan w:val="2"/>
            <w:vMerge w:val="restart"/>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项目</w:t>
            </w:r>
          </w:p>
        </w:tc>
        <w:tc>
          <w:tcPr>
            <w:tcW w:w="3134" w:type="dxa"/>
            <w:gridSpan w:val="2"/>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通道宽度</w:t>
            </w:r>
          </w:p>
        </w:tc>
        <w:tc>
          <w:tcPr>
            <w:tcW w:w="3134" w:type="dxa"/>
            <w:gridSpan w:val="2"/>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支架层间垂直最小净距</w:t>
            </w:r>
          </w:p>
        </w:tc>
      </w:tr>
      <w:tr w:rsidR="00015039" w:rsidRPr="00015039" w:rsidTr="00015039">
        <w:tc>
          <w:tcPr>
            <w:tcW w:w="5163"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b/>
                <w:bCs/>
                <w:color w:val="0000FF"/>
                <w:sz w:val="21"/>
                <w:szCs w:val="21"/>
              </w:rPr>
            </w:pP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两侧设支架</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一侧设支架</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电力线路</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控制线路</w:t>
            </w:r>
          </w:p>
        </w:tc>
      </w:tr>
      <w:tr w:rsidR="00015039" w:rsidRPr="00015039" w:rsidTr="00015039">
        <w:tc>
          <w:tcPr>
            <w:tcW w:w="3132" w:type="dxa"/>
            <w:gridSpan w:val="2"/>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电缆隧道</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1.00</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0.90</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0.20</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0.12</w:t>
            </w:r>
          </w:p>
        </w:tc>
      </w:tr>
      <w:tr w:rsidR="00015039" w:rsidRPr="00015039" w:rsidTr="00015039">
        <w:tc>
          <w:tcPr>
            <w:tcW w:w="1101" w:type="dxa"/>
            <w:vMerge w:val="restart"/>
            <w:tcBorders>
              <w:top w:val="nil"/>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电缆沟</w:t>
            </w:r>
          </w:p>
        </w:tc>
        <w:tc>
          <w:tcPr>
            <w:tcW w:w="2031"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沟深≤0.60</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0.30</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0.30</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0.15</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0.12</w:t>
            </w:r>
          </w:p>
        </w:tc>
      </w:tr>
      <w:tr w:rsidR="00015039" w:rsidRPr="00015039" w:rsidTr="00015039">
        <w:tc>
          <w:tcPr>
            <w:tcW w:w="3132" w:type="dxa"/>
            <w:vMerge/>
            <w:tcBorders>
              <w:top w:val="nil"/>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color w:val="0000FF"/>
                <w:sz w:val="21"/>
                <w:szCs w:val="21"/>
              </w:rPr>
            </w:pPr>
          </w:p>
        </w:tc>
        <w:tc>
          <w:tcPr>
            <w:tcW w:w="2031"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沟深≤0.60</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0.50</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0.45</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0.15</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0.12</w:t>
            </w:r>
          </w:p>
        </w:tc>
      </w:tr>
    </w:tbl>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7.6.24</w:t>
      </w:r>
      <w:r w:rsidRPr="00015039">
        <w:rPr>
          <w:rFonts w:ascii="宋体" w:eastAsia="宋体" w:hAnsi="宋体" w:cs="宋体" w:hint="eastAsia"/>
          <w:color w:val="0000FF"/>
          <w:sz w:val="24"/>
          <w:szCs w:val="24"/>
        </w:rPr>
        <w:t xml:space="preserve"> 电缆隧道和电缆沟应采取防水措施，其底部排水沟的坡度不应小于0.5%，并应设集水坑，积水可经集水坑用泵排出。当有条件时，积水可直接排入下水道。</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7.6.25</w:t>
      </w:r>
      <w:r w:rsidRPr="00015039">
        <w:rPr>
          <w:rFonts w:ascii="宋体" w:eastAsia="宋体" w:hAnsi="宋体" w:cs="宋体" w:hint="eastAsia"/>
          <w:color w:val="0000FF"/>
          <w:sz w:val="24"/>
          <w:szCs w:val="24"/>
        </w:rPr>
        <w:t xml:space="preserve"> 在多层支架上敷设电缆时，电力电缆应敷设在控制电缆的上层；当两侧均有支架时，1kV及以下的电力电缆和控制电缆宜与1kV以上的电力电缆分别敷设于不同侧支架上。</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7.6.26</w:t>
      </w:r>
      <w:r w:rsidRPr="00015039">
        <w:rPr>
          <w:rFonts w:ascii="宋体" w:eastAsia="宋体" w:hAnsi="宋体" w:cs="宋体" w:hint="eastAsia"/>
          <w:color w:val="0000FF"/>
          <w:sz w:val="24"/>
          <w:szCs w:val="24"/>
        </w:rPr>
        <w:t xml:space="preserve"> 电缆支架的长度，在电缆沟内不宜大于350mm；在电缆隧道内不宜大于500mm。</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7.6.27</w:t>
      </w:r>
      <w:r w:rsidRPr="00015039">
        <w:rPr>
          <w:rFonts w:ascii="宋体" w:eastAsia="宋体" w:hAnsi="宋体" w:cs="宋体" w:hint="eastAsia"/>
          <w:color w:val="0000FF"/>
          <w:sz w:val="24"/>
          <w:szCs w:val="24"/>
        </w:rPr>
        <w:t xml:space="preserve"> 电缆在电缆隧道或电缆沟内敷设时，支架间或固定点间的最大间距应符合表7.6.27的规定。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表7.6.27 电缆支架间或固定点间的最大间距（m）</w:t>
      </w:r>
    </w:p>
    <w:tbl>
      <w:tblPr>
        <w:tblW w:w="0" w:type="auto"/>
        <w:tblLayout w:type="fixed"/>
        <w:tblLook w:val="04A0"/>
      </w:tblPr>
      <w:tblGrid>
        <w:gridCol w:w="2350"/>
        <w:gridCol w:w="2350"/>
        <w:gridCol w:w="2350"/>
        <w:gridCol w:w="2350"/>
      </w:tblGrid>
      <w:tr w:rsidR="00015039" w:rsidRPr="00015039" w:rsidTr="00015039">
        <w:tc>
          <w:tcPr>
            <w:tcW w:w="4700" w:type="dxa"/>
            <w:gridSpan w:val="2"/>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敷设方式</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水平敷设</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垂直敷设</w:t>
            </w:r>
          </w:p>
        </w:tc>
      </w:tr>
      <w:tr w:rsidR="00015039" w:rsidRPr="00015039" w:rsidTr="00015039">
        <w:tc>
          <w:tcPr>
            <w:tcW w:w="2350" w:type="dxa"/>
            <w:vMerge w:val="restart"/>
            <w:tcBorders>
              <w:top w:val="nil"/>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塑料护套、钢带铠装</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电力电缆</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1.0</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1.5</w:t>
            </w:r>
          </w:p>
        </w:tc>
      </w:tr>
      <w:tr w:rsidR="00015039" w:rsidRPr="00015039" w:rsidTr="00015039">
        <w:tc>
          <w:tcPr>
            <w:tcW w:w="4700" w:type="dxa"/>
            <w:vMerge/>
            <w:tcBorders>
              <w:top w:val="nil"/>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color w:val="0000FF"/>
                <w:sz w:val="21"/>
                <w:szCs w:val="21"/>
              </w:rPr>
            </w:pP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控制电缆</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0.8</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1.0</w:t>
            </w:r>
          </w:p>
        </w:tc>
      </w:tr>
      <w:tr w:rsidR="00015039" w:rsidRPr="00015039" w:rsidTr="00015039">
        <w:tc>
          <w:tcPr>
            <w:tcW w:w="4700" w:type="dxa"/>
            <w:gridSpan w:val="2"/>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钢丝铠装</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3.0</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rPr>
                <w:rFonts w:ascii="宋体" w:eastAsia="宋体" w:hAnsi="宋体" w:cs="宋体"/>
                <w:color w:val="0000FF"/>
                <w:sz w:val="21"/>
                <w:szCs w:val="21"/>
              </w:rPr>
            </w:pPr>
            <w:r w:rsidRPr="00015039">
              <w:rPr>
                <w:rFonts w:ascii="宋体" w:eastAsia="宋体" w:hAnsi="宋体" w:cs="宋体" w:hint="eastAsia"/>
                <w:color w:val="0000FF"/>
                <w:sz w:val="21"/>
                <w:szCs w:val="21"/>
              </w:rPr>
              <w:t>6.0</w:t>
            </w:r>
          </w:p>
        </w:tc>
      </w:tr>
    </w:tbl>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7.6.28</w:t>
      </w:r>
      <w:r w:rsidRPr="00015039">
        <w:rPr>
          <w:rFonts w:ascii="宋体" w:eastAsia="宋体" w:hAnsi="宋体" w:cs="宋体" w:hint="eastAsia"/>
          <w:color w:val="0000FF"/>
          <w:sz w:val="24"/>
          <w:szCs w:val="24"/>
        </w:rPr>
        <w:t xml:space="preserve"> 电缆沟在进入建筑物处应设防火墙。电缆隧道进入建筑物处以及在进入变电所处，应设带门的防火墙。防火门应装锁。电缆的穿墙处保护管两端应采用难燃材料封堵。</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7.6.29</w:t>
      </w:r>
      <w:r w:rsidRPr="00015039">
        <w:rPr>
          <w:rFonts w:ascii="宋体" w:eastAsia="宋体" w:hAnsi="宋体" w:cs="宋体" w:hint="eastAsia"/>
          <w:color w:val="0000FF"/>
          <w:sz w:val="24"/>
          <w:szCs w:val="24"/>
        </w:rPr>
        <w:t xml:space="preserve"> 电缆沟或电缆隧道，不应设在可能流入熔化金属液体或损害电缆外护层和护套的地段。</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7.6.30</w:t>
      </w:r>
      <w:r w:rsidRPr="00015039">
        <w:rPr>
          <w:rFonts w:ascii="宋体" w:eastAsia="宋体" w:hAnsi="宋体" w:cs="宋体" w:hint="eastAsia"/>
          <w:color w:val="0000FF"/>
          <w:sz w:val="24"/>
          <w:szCs w:val="24"/>
        </w:rPr>
        <w:t xml:space="preserve"> 电缆沟盖板宜采用钢筋混凝土盖板或钢盖板。钢筋混凝土盖板的重量不一超过50kg，钢盖板的重量不宜超过30kg。</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7.6.31</w:t>
      </w:r>
      <w:r w:rsidRPr="00015039">
        <w:rPr>
          <w:rFonts w:ascii="宋体" w:eastAsia="宋体" w:hAnsi="宋体" w:cs="宋体" w:hint="eastAsia"/>
          <w:color w:val="0000FF"/>
          <w:sz w:val="24"/>
          <w:szCs w:val="24"/>
        </w:rPr>
        <w:t xml:space="preserve"> 电缆隧道内的净高不应低于1.9m。局部或与管道交叉处净高不宜小于1.4m。隧道内应采取通风措施，有条件时宜采用自然通风。</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7.6.32</w:t>
      </w:r>
      <w:r w:rsidRPr="00015039">
        <w:rPr>
          <w:rFonts w:ascii="宋体" w:eastAsia="宋体" w:hAnsi="宋体" w:cs="宋体" w:hint="eastAsia"/>
          <w:color w:val="0000FF"/>
          <w:sz w:val="24"/>
          <w:szCs w:val="24"/>
        </w:rPr>
        <w:t xml:space="preserve"> 当电缆隧道长度大于7m时，电缆隧道两端应设出口；两个出口间的距离超过75m时，尚应增加出口。人孔井可作为出口，人孔井直径不应小于0.7m。</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7.6.33</w:t>
      </w:r>
      <w:r w:rsidRPr="00015039">
        <w:rPr>
          <w:rFonts w:ascii="宋体" w:eastAsia="宋体" w:hAnsi="宋体" w:cs="宋体" w:hint="eastAsia"/>
          <w:color w:val="0000FF"/>
          <w:sz w:val="24"/>
          <w:szCs w:val="24"/>
        </w:rPr>
        <w:t xml:space="preserve"> 电缆隧道内应设照明，其电压不应超过36V；当照明电压超过36V 时，应采取安全措施。</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7.6.34</w:t>
      </w:r>
      <w:r w:rsidRPr="00015039">
        <w:rPr>
          <w:rFonts w:ascii="宋体" w:eastAsia="宋体" w:hAnsi="宋体" w:cs="宋体" w:hint="eastAsia"/>
          <w:color w:val="0000FF"/>
          <w:sz w:val="24"/>
          <w:szCs w:val="24"/>
        </w:rPr>
        <w:t xml:space="preserve"> 与电缆隧道无关的管线不得穿过电缆隧道。电缆隧道和其他地下管线交叉时，应避免隧道局部下降。</w:t>
      </w:r>
    </w:p>
    <w:p w:rsidR="00015039" w:rsidRPr="00015039" w:rsidRDefault="00015039" w:rsidP="00015039">
      <w:pPr>
        <w:shd w:val="clear" w:color="auto" w:fill="FFFFFF"/>
        <w:adjustRightInd/>
        <w:spacing w:after="0" w:line="440" w:lineRule="atLeast"/>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（Ⅳ）电缆埋地敷设</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7.6.35</w:t>
      </w:r>
      <w:r w:rsidRPr="00015039">
        <w:rPr>
          <w:rFonts w:ascii="宋体" w:eastAsia="宋体" w:hAnsi="宋体" w:cs="宋体" w:hint="eastAsia"/>
          <w:color w:val="0000FF"/>
          <w:sz w:val="24"/>
          <w:szCs w:val="24"/>
        </w:rPr>
        <w:t xml:space="preserve"> 电缆直接埋地敷设时，沿同一路径敷设的电缆数量不宜超过6根。</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7.6.36</w:t>
      </w:r>
      <w:r w:rsidRPr="00015039">
        <w:rPr>
          <w:rFonts w:ascii="宋体" w:eastAsia="宋体" w:hAnsi="宋体" w:cs="宋体" w:hint="eastAsia"/>
          <w:color w:val="0000FF"/>
          <w:sz w:val="24"/>
          <w:szCs w:val="24"/>
        </w:rPr>
        <w:t xml:space="preserve"> 电缆在屋外直接埋地敷设的深度不应小于700mm；当直埋在农田时，不应小于1m。在电缆上下方应均匀铺设砂层，其厚度宜为100mm；在砂层应覆盖混凝土保护板等保护层，保护层宽度应超出电缆两侧各50mm。</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7.6.37</w:t>
      </w:r>
      <w:r w:rsidRPr="00015039">
        <w:rPr>
          <w:rFonts w:ascii="宋体" w:eastAsia="宋体" w:hAnsi="宋体" w:cs="宋体" w:hint="eastAsia"/>
          <w:color w:val="0000FF"/>
          <w:sz w:val="24"/>
          <w:szCs w:val="24"/>
        </w:rPr>
        <w:t xml:space="preserve"> 在寒冷地区，屋外直接埋地敷设的电缆应埋设于冻土层以下。当手条件限制不能深埋时，应采取防止电缆受到损伤的措施。</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7.6.38</w:t>
      </w:r>
      <w:r w:rsidRPr="00015039">
        <w:rPr>
          <w:rFonts w:ascii="宋体" w:eastAsia="宋体" w:hAnsi="宋体" w:cs="宋体" w:hint="eastAsia"/>
          <w:color w:val="0000FF"/>
          <w:sz w:val="24"/>
          <w:szCs w:val="24"/>
        </w:rPr>
        <w:t xml:space="preserve"> 电缆通过下列地段应穿管保护，穿管内径不应小于电缆外径的1.5倍：</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电缆通过建筑物和构筑物的基础，散水坡、楼板和穿过墙体等处；</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电缆通过铁路、道路处和可能受到机械损伤的地段；</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电缆引出地面2m至地下200mm处的部分；</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4 电缆可能受到机械损伤的地方。</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7.6.39</w:t>
      </w:r>
      <w:r w:rsidRPr="00015039">
        <w:rPr>
          <w:rFonts w:ascii="宋体" w:eastAsia="宋体" w:hAnsi="宋体" w:cs="宋体" w:hint="eastAsia"/>
          <w:color w:val="0000FF"/>
          <w:sz w:val="24"/>
          <w:szCs w:val="24"/>
        </w:rPr>
        <w:t xml:space="preserve"> 埋地敷设的电缆间及其与建筑物、构筑物等的最小净距，应符合现行国家标准《电力工程电缆设计规范》GB50217的有关规定。</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7.6.40</w:t>
      </w:r>
      <w:r w:rsidRPr="00015039">
        <w:rPr>
          <w:rFonts w:ascii="宋体" w:eastAsia="宋体" w:hAnsi="宋体" w:cs="宋体" w:hint="eastAsia"/>
          <w:color w:val="0000FF"/>
          <w:sz w:val="24"/>
          <w:szCs w:val="24"/>
        </w:rPr>
        <w:t xml:space="preserve"> 电缆与建筑物平行敷设时，电缆应埋设在建筑物的散水坡外。电缆引入建筑物时，其保护管应超出建筑物散水坡100mm。</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7.6.41</w:t>
      </w:r>
      <w:r w:rsidRPr="00015039">
        <w:rPr>
          <w:rFonts w:ascii="宋体" w:eastAsia="宋体" w:hAnsi="宋体" w:cs="宋体" w:hint="eastAsia"/>
          <w:color w:val="0000FF"/>
          <w:sz w:val="24"/>
          <w:szCs w:val="24"/>
        </w:rPr>
        <w:t xml:space="preserve"> 电缆与热力管沟交叉，当采用电缆穿隔热水泥管保护时，其长度应伸出热力管沟两侧各2m；采用隔热保护层时，其长度应超过热力管沟两侧各1m。</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7.6.42</w:t>
      </w:r>
      <w:r w:rsidRPr="00015039">
        <w:rPr>
          <w:rFonts w:ascii="宋体" w:eastAsia="宋体" w:hAnsi="宋体" w:cs="宋体" w:hint="eastAsia"/>
          <w:color w:val="0000FF"/>
          <w:sz w:val="24"/>
          <w:szCs w:val="24"/>
        </w:rPr>
        <w:t xml:space="preserve"> 电缆与道路、铁路交叉时，应穿管保护，保护管应伸出路基1m。</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7.6.43</w:t>
      </w:r>
      <w:r w:rsidRPr="00015039">
        <w:rPr>
          <w:rFonts w:ascii="宋体" w:eastAsia="宋体" w:hAnsi="宋体" w:cs="宋体" w:hint="eastAsia"/>
          <w:color w:val="0000FF"/>
          <w:sz w:val="24"/>
          <w:szCs w:val="24"/>
        </w:rPr>
        <w:t xml:space="preserve"> 埋地敷设电缆的接头盒下面应垫混凝土基础板，其长度以超过接头保护盒两端0.6m~0.7m。</w:t>
      </w:r>
    </w:p>
    <w:p w:rsidR="00015039" w:rsidRPr="00015039" w:rsidRDefault="00015039" w:rsidP="00015039">
      <w:pPr>
        <w:shd w:val="clear" w:color="auto" w:fill="FFFFFF"/>
        <w:adjustRightInd/>
        <w:spacing w:after="0" w:line="440" w:lineRule="atLeast"/>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（Ⅴ）电缆在多孔导管内敷设</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7.6.44</w:t>
      </w:r>
      <w:r w:rsidRPr="00015039">
        <w:rPr>
          <w:rFonts w:ascii="宋体" w:eastAsia="宋体" w:hAnsi="宋体" w:cs="宋体" w:hint="eastAsia"/>
          <w:color w:val="0000FF"/>
          <w:sz w:val="24"/>
          <w:szCs w:val="24"/>
        </w:rPr>
        <w:t xml:space="preserve"> 电缆在多孔导管内的敷设，应采用塑料护套电缆或裸铠装电缆。</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7.6.45</w:t>
      </w:r>
      <w:r w:rsidRPr="00015039">
        <w:rPr>
          <w:rFonts w:ascii="宋体" w:eastAsia="宋体" w:hAnsi="宋体" w:cs="宋体" w:hint="eastAsia"/>
          <w:color w:val="0000FF"/>
          <w:sz w:val="24"/>
          <w:szCs w:val="24"/>
        </w:rPr>
        <w:t xml:space="preserve"> 多孔导管可采用混凝土管或塑料管。</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7.6.46</w:t>
      </w:r>
      <w:r w:rsidRPr="00015039">
        <w:rPr>
          <w:rFonts w:ascii="宋体" w:eastAsia="宋体" w:hAnsi="宋体" w:cs="宋体" w:hint="eastAsia"/>
          <w:color w:val="0000FF"/>
          <w:sz w:val="24"/>
          <w:szCs w:val="24"/>
        </w:rPr>
        <w:t xml:space="preserve"> 多孔管应一次留足备用管孔数；当无法预计发展情况时，可留1个~2个备用孔。</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 xml:space="preserve">7.6.47 </w:t>
      </w:r>
      <w:r w:rsidRPr="00015039">
        <w:rPr>
          <w:rFonts w:ascii="宋体" w:eastAsia="宋体" w:hAnsi="宋体" w:cs="宋体" w:hint="eastAsia"/>
          <w:color w:val="0000FF"/>
          <w:sz w:val="24"/>
          <w:szCs w:val="24"/>
        </w:rPr>
        <w:t>当地面上均应荷载超过10t/㎡或通过铁路及遇有类似情况时，应采取防止多孔导管受到机械损伤的措施。</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7.6.48</w:t>
      </w:r>
      <w:r w:rsidRPr="00015039">
        <w:rPr>
          <w:rFonts w:ascii="宋体" w:eastAsia="宋体" w:hAnsi="宋体" w:cs="宋体" w:hint="eastAsia"/>
          <w:color w:val="0000FF"/>
          <w:sz w:val="24"/>
          <w:szCs w:val="24"/>
        </w:rPr>
        <w:t xml:space="preserve"> 多孔导管孔的内径不应小于电缆外径的1.5倍，且穿电力电缆的管孔内径不应小于90mm；穿控制电缆的管孔内径不应小于75mm。</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7.6.49</w:t>
      </w:r>
      <w:r w:rsidRPr="00015039">
        <w:rPr>
          <w:rFonts w:ascii="宋体" w:eastAsia="宋体" w:hAnsi="宋体" w:cs="宋体" w:hint="eastAsia"/>
          <w:color w:val="0000FF"/>
          <w:sz w:val="24"/>
          <w:szCs w:val="24"/>
        </w:rPr>
        <w:t xml:space="preserve"> 多孔导管的敷设，应符合下列规定：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多孔导管的敷设时，应有倾向人孔井侧大于等于0.2%的排水坡度，并在人孔井内设集水坑，以便集中排水；</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多孔导管顶部距地面不应小于0.7m，在人行下面时不应小于0.5m；</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多孔导管沟底部应垫平夯实，并应铺设厚度大于等于60mm的混凝土垫层。</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7.6.50</w:t>
      </w:r>
      <w:r w:rsidRPr="00015039">
        <w:rPr>
          <w:rFonts w:ascii="宋体" w:eastAsia="宋体" w:hAnsi="宋体" w:cs="宋体" w:hint="eastAsia"/>
          <w:color w:val="0000FF"/>
          <w:sz w:val="24"/>
          <w:szCs w:val="24"/>
        </w:rPr>
        <w:t xml:space="preserve"> 采用多孔导管敷设，在转角、分支或变更敷设方式改为直埋或电缆沟敷设时，应设电缆人孔井。在直接段上设置的电缆人孔井，其间距不宜大于100m。</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7.6.51</w:t>
      </w:r>
      <w:r w:rsidRPr="00015039">
        <w:rPr>
          <w:rFonts w:ascii="宋体" w:eastAsia="宋体" w:hAnsi="宋体" w:cs="宋体" w:hint="eastAsia"/>
          <w:color w:val="0000FF"/>
          <w:sz w:val="24"/>
          <w:szCs w:val="24"/>
        </w:rPr>
        <w:t xml:space="preserve"> 电缆人孔井的净空高度不应小于1.8m,其上部人孔的直径不应小于0.7m。</w:t>
      </w:r>
    </w:p>
    <w:p w:rsidR="00015039" w:rsidRPr="00015039" w:rsidRDefault="00015039" w:rsidP="00015039">
      <w:pPr>
        <w:shd w:val="clear" w:color="auto" w:fill="FFFFFF"/>
        <w:adjustRightInd/>
        <w:spacing w:after="0" w:line="440" w:lineRule="atLeast"/>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（Ⅵ）矿物绝缘电缆敷设</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7.6.52</w:t>
      </w:r>
      <w:r w:rsidRPr="00015039">
        <w:rPr>
          <w:rFonts w:ascii="宋体" w:eastAsia="宋体" w:hAnsi="宋体" w:cs="宋体" w:hint="eastAsia"/>
          <w:color w:val="0000FF"/>
          <w:sz w:val="24"/>
          <w:szCs w:val="24"/>
        </w:rPr>
        <w:t xml:space="preserve"> 屋内高温或耐火需要的场所，宜采用矿物绝缘电缆。</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7.6.53</w:t>
      </w:r>
      <w:r w:rsidRPr="00015039">
        <w:rPr>
          <w:rFonts w:ascii="宋体" w:eastAsia="宋体" w:hAnsi="宋体" w:cs="宋体" w:hint="eastAsia"/>
          <w:color w:val="0000FF"/>
          <w:sz w:val="24"/>
          <w:szCs w:val="24"/>
        </w:rPr>
        <w:t xml:space="preserve"> 矿物绝缘电缆敷设时，其允许最小弯曲半径应符合表7.6.53的规定。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表7.6.53 矿物绝缘电缆允许最小弯曲半径（mm）</w:t>
      </w:r>
    </w:p>
    <w:tbl>
      <w:tblPr>
        <w:tblW w:w="0" w:type="auto"/>
        <w:tblLayout w:type="fixed"/>
        <w:tblLook w:val="04A0"/>
      </w:tblPr>
      <w:tblGrid>
        <w:gridCol w:w="4700"/>
        <w:gridCol w:w="4700"/>
      </w:tblGrid>
      <w:tr w:rsidR="00015039" w:rsidRPr="00015039" w:rsidTr="00015039">
        <w:tc>
          <w:tcPr>
            <w:tcW w:w="4700"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电缆外径</w:t>
            </w:r>
          </w:p>
        </w:tc>
        <w:tc>
          <w:tcPr>
            <w:tcW w:w="470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最小弯曲半径</w:t>
            </w:r>
          </w:p>
        </w:tc>
      </w:tr>
      <w:tr w:rsidR="00015039" w:rsidRPr="00015039" w:rsidTr="00015039">
        <w:tc>
          <w:tcPr>
            <w:tcW w:w="4700"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＜7</w:t>
            </w:r>
          </w:p>
        </w:tc>
        <w:tc>
          <w:tcPr>
            <w:tcW w:w="470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2D</w:t>
            </w:r>
          </w:p>
        </w:tc>
      </w:tr>
      <w:tr w:rsidR="00015039" w:rsidRPr="00015039" w:rsidTr="00015039">
        <w:tc>
          <w:tcPr>
            <w:tcW w:w="4700"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≥7，且＜12</w:t>
            </w:r>
          </w:p>
        </w:tc>
        <w:tc>
          <w:tcPr>
            <w:tcW w:w="470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3D</w:t>
            </w:r>
          </w:p>
        </w:tc>
      </w:tr>
      <w:tr w:rsidR="00015039" w:rsidRPr="00015039" w:rsidTr="00015039">
        <w:tc>
          <w:tcPr>
            <w:tcW w:w="4700"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≥12，且＜15</w:t>
            </w:r>
          </w:p>
        </w:tc>
        <w:tc>
          <w:tcPr>
            <w:tcW w:w="470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4D</w:t>
            </w:r>
          </w:p>
        </w:tc>
      </w:tr>
      <w:tr w:rsidR="00015039" w:rsidRPr="00015039" w:rsidTr="00015039">
        <w:tc>
          <w:tcPr>
            <w:tcW w:w="4700"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≥15</w:t>
            </w:r>
          </w:p>
        </w:tc>
        <w:tc>
          <w:tcPr>
            <w:tcW w:w="470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6D</w:t>
            </w:r>
          </w:p>
        </w:tc>
      </w:tr>
    </w:tbl>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注：D为电缆外径。</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7.6.54</w:t>
      </w:r>
      <w:r w:rsidRPr="00015039">
        <w:rPr>
          <w:rFonts w:ascii="宋体" w:eastAsia="宋体" w:hAnsi="宋体" w:cs="宋体" w:hint="eastAsia"/>
          <w:color w:val="0000FF"/>
          <w:sz w:val="24"/>
          <w:szCs w:val="24"/>
        </w:rPr>
        <w:t xml:space="preserve"> 矿物绝缘电缆载下列场合敷设时，应将电缆敷设成“S”或“Ω”形。矿物绝缘电缆弯曲半径不应小于电缆外径的6倍。</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在温度变化的的场合；</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振动设备的布线；</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建筑物的沉降缝和伸缩缝之间。</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7.6.55</w:t>
      </w:r>
      <w:r w:rsidRPr="00015039">
        <w:rPr>
          <w:rFonts w:ascii="宋体" w:eastAsia="宋体" w:hAnsi="宋体" w:cs="宋体" w:hint="eastAsia"/>
          <w:color w:val="0000FF"/>
          <w:sz w:val="24"/>
          <w:szCs w:val="24"/>
        </w:rPr>
        <w:t xml:space="preserve"> 矿物绝缘电缆敷设时，除在转弯处、中间连接器两侧外，应设置固定点固定，固定点的最大间距应符合表7.6.55的规定。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表7.6.55 矿物绝缘电缆固定点的最大间距（mm）</w:t>
      </w:r>
    </w:p>
    <w:tbl>
      <w:tblPr>
        <w:tblW w:w="0" w:type="auto"/>
        <w:tblLayout w:type="fixed"/>
        <w:tblLook w:val="04A0"/>
      </w:tblPr>
      <w:tblGrid>
        <w:gridCol w:w="3133"/>
        <w:gridCol w:w="3133"/>
        <w:gridCol w:w="3134"/>
      </w:tblGrid>
      <w:tr w:rsidR="00015039" w:rsidRPr="00015039" w:rsidTr="00015039">
        <w:tc>
          <w:tcPr>
            <w:tcW w:w="3133" w:type="dxa"/>
            <w:vMerge w:val="restart"/>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电缆外径</w:t>
            </w:r>
          </w:p>
        </w:tc>
        <w:tc>
          <w:tcPr>
            <w:tcW w:w="6267" w:type="dxa"/>
            <w:gridSpan w:val="2"/>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固定点间的最大的间距</w:t>
            </w:r>
          </w:p>
        </w:tc>
      </w:tr>
      <w:tr w:rsidR="00015039" w:rsidRPr="00015039" w:rsidTr="00015039">
        <w:tc>
          <w:tcPr>
            <w:tcW w:w="3133" w:type="dxa"/>
            <w:vMerge/>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b/>
                <w:bCs/>
                <w:color w:val="0000FF"/>
                <w:sz w:val="21"/>
                <w:szCs w:val="21"/>
              </w:rPr>
            </w:pPr>
          </w:p>
        </w:tc>
        <w:tc>
          <w:tcPr>
            <w:tcW w:w="3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水平敷设</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垂直敷设</w:t>
            </w:r>
          </w:p>
        </w:tc>
      </w:tr>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w:t>
            </w:r>
          </w:p>
        </w:tc>
        <w:tc>
          <w:tcPr>
            <w:tcW w:w="3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600</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800</w:t>
            </w:r>
          </w:p>
        </w:tc>
      </w:tr>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≥9，且＜15</w:t>
            </w:r>
          </w:p>
        </w:tc>
        <w:tc>
          <w:tcPr>
            <w:tcW w:w="3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900</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1200</w:t>
            </w:r>
          </w:p>
        </w:tc>
      </w:tr>
      <w:tr w:rsidR="00015039" w:rsidRPr="00015039" w:rsidTr="00015039">
        <w:tc>
          <w:tcPr>
            <w:tcW w:w="3133"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≥15</w:t>
            </w:r>
          </w:p>
        </w:tc>
        <w:tc>
          <w:tcPr>
            <w:tcW w:w="3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1500</w:t>
            </w:r>
          </w:p>
        </w:tc>
        <w:tc>
          <w:tcPr>
            <w:tcW w:w="3134"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2000</w:t>
            </w:r>
          </w:p>
        </w:tc>
      </w:tr>
    </w:tbl>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注：当矿物绝缘电缆倾斜敷设时，电缆与垂直方向小于等于30°时，应按垂直敷设间距固定；大于3°时，应按水平敷设间距固定。</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7.6.56</w:t>
      </w:r>
      <w:r w:rsidRPr="00015039">
        <w:rPr>
          <w:rFonts w:ascii="宋体" w:eastAsia="宋体" w:hAnsi="宋体" w:cs="宋体" w:hint="eastAsia"/>
          <w:color w:val="0000FF"/>
          <w:sz w:val="24"/>
          <w:szCs w:val="24"/>
        </w:rPr>
        <w:t xml:space="preserve"> 敷设的矿物绝缘电缆可能遭受到机械损伤的部位，应采取保护措施。</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7.6.57</w:t>
      </w:r>
      <w:r w:rsidRPr="00015039">
        <w:rPr>
          <w:rFonts w:ascii="宋体" w:eastAsia="宋体" w:hAnsi="宋体" w:cs="宋体" w:hint="eastAsia"/>
          <w:color w:val="0000FF"/>
          <w:sz w:val="24"/>
          <w:szCs w:val="24"/>
        </w:rPr>
        <w:t xml:space="preserve"> 当矿物绝缘电缆敷设在对铜护套有腐蚀作用的环境或部分埋地、穿管敷设时，应采用有聚氯乙烯护套的电缆。</w:t>
      </w:r>
    </w:p>
    <w:p w:rsidR="00015039" w:rsidRPr="00015039" w:rsidRDefault="00015039" w:rsidP="00015039">
      <w:pPr>
        <w:shd w:val="clear" w:color="auto" w:fill="FFFFFF"/>
        <w:adjustRightInd/>
        <w:spacing w:after="0" w:line="440" w:lineRule="atLeast"/>
        <w:jc w:val="center"/>
        <w:rPr>
          <w:rFonts w:ascii="仿宋_GB2312" w:eastAsia="仿宋_GB2312" w:hAnsi="宋体" w:cs="宋体" w:hint="eastAsia"/>
          <w:b/>
          <w:bCs/>
          <w:color w:val="0000FF"/>
          <w:sz w:val="24"/>
          <w:szCs w:val="24"/>
        </w:rPr>
      </w:pPr>
      <w:r w:rsidRPr="00015039">
        <w:rPr>
          <w:rFonts w:ascii="仿宋_GB2312" w:eastAsia="仿宋_GB2312" w:hAnsi="宋体" w:cs="宋体" w:hint="eastAsia"/>
          <w:b/>
          <w:bCs/>
          <w:color w:val="0000FF"/>
          <w:sz w:val="24"/>
          <w:szCs w:val="24"/>
        </w:rPr>
        <w:t>（Ⅶ）预分支电缆敷设</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7.6.58</w:t>
      </w:r>
      <w:r w:rsidRPr="00015039">
        <w:rPr>
          <w:rFonts w:ascii="宋体" w:eastAsia="宋体" w:hAnsi="宋体" w:cs="宋体" w:hint="eastAsia"/>
          <w:color w:val="0000FF"/>
          <w:sz w:val="24"/>
          <w:szCs w:val="24"/>
        </w:rPr>
        <w:t xml:space="preserve"> 预分支电缆敷设时，宜将分支电缆紧紧地绑扎在主干电缆上，待主干电缆安装固定后，再将分支电缆的绑扎解开。敷设安装时，不应过分强拉分支电缆。</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7.6.59</w:t>
      </w:r>
      <w:r w:rsidRPr="00015039">
        <w:rPr>
          <w:rFonts w:ascii="宋体" w:eastAsia="宋体" w:hAnsi="宋体" w:cs="宋体" w:hint="eastAsia"/>
          <w:color w:val="0000FF"/>
          <w:sz w:val="24"/>
          <w:szCs w:val="24"/>
        </w:rPr>
        <w:t xml:space="preserve"> 预制分支电力电缆的主干电缆采用单芯电缆时，应防止涡流效应和电磁干扰，不应使用导磁金属夹具。</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jc w:val="center"/>
        <w:outlineLvl w:val="1"/>
        <w:rPr>
          <w:rFonts w:ascii="宋体" w:eastAsia="宋体" w:hAnsi="宋体" w:cs="宋体" w:hint="eastAsia"/>
          <w:b/>
          <w:bCs/>
          <w:color w:val="0000FF"/>
          <w:sz w:val="24"/>
          <w:szCs w:val="24"/>
        </w:rPr>
      </w:pPr>
      <w:bookmarkStart w:id="75" w:name="_Toc329007515"/>
      <w:bookmarkStart w:id="76" w:name="_Toc329866843"/>
      <w:bookmarkStart w:id="77" w:name="_Toc329867589"/>
      <w:bookmarkEnd w:id="75"/>
      <w:bookmarkEnd w:id="76"/>
      <w:r w:rsidRPr="00015039">
        <w:rPr>
          <w:rFonts w:ascii="宋体" w:eastAsia="宋体" w:hAnsi="宋体" w:cs="宋体" w:hint="eastAsia"/>
          <w:b/>
          <w:bCs/>
          <w:color w:val="333333"/>
          <w:sz w:val="24"/>
          <w:szCs w:val="24"/>
        </w:rPr>
        <w:t>7.7 电气竖井布线</w:t>
      </w:r>
      <w:bookmarkEnd w:id="77"/>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7.7.1</w:t>
      </w:r>
      <w:r w:rsidRPr="00015039">
        <w:rPr>
          <w:rFonts w:ascii="宋体" w:eastAsia="宋体" w:hAnsi="宋体" w:cs="宋体" w:hint="eastAsia"/>
          <w:color w:val="0000FF"/>
          <w:sz w:val="24"/>
          <w:szCs w:val="24"/>
        </w:rPr>
        <w:t xml:space="preserve"> 多层和高层建筑物内垂直配电干线的敷设，宜采用电气竖井布线。</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7.7.2</w:t>
      </w:r>
      <w:r w:rsidRPr="00015039">
        <w:rPr>
          <w:rFonts w:ascii="宋体" w:eastAsia="宋体" w:hAnsi="宋体" w:cs="宋体" w:hint="eastAsia"/>
          <w:color w:val="0000FF"/>
          <w:sz w:val="24"/>
          <w:szCs w:val="24"/>
        </w:rPr>
        <w:t xml:space="preserve"> 电气竖井垂直布线时，其固定及垂直干线与分支干线的连接方式，应能防止顶部最大垂直变位和层间垂直变位对干线的影响，以及导线及金属保护管、罩等自重所带来的载重（荷重）影响。</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7.7.3</w:t>
      </w:r>
      <w:r w:rsidRPr="00015039">
        <w:rPr>
          <w:rFonts w:ascii="宋体" w:eastAsia="宋体" w:hAnsi="宋体" w:cs="宋体" w:hint="eastAsia"/>
          <w:color w:val="0000FF"/>
          <w:sz w:val="24"/>
          <w:szCs w:val="24"/>
        </w:rPr>
        <w:t xml:space="preserve"> 电气竖井内垂直布线采用大容量单芯电缆、大容量母线做干线时，应符合下列要求：</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载流量要留有裕度；</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分支容易、安全可靠；</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安装及维修方便和造价经济。</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 xml:space="preserve">7.7.4 </w:t>
      </w:r>
      <w:r w:rsidRPr="00015039">
        <w:rPr>
          <w:rFonts w:ascii="宋体" w:eastAsia="宋体" w:hAnsi="宋体" w:cs="宋体" w:hint="eastAsia"/>
          <w:color w:val="0000FF"/>
          <w:sz w:val="24"/>
          <w:szCs w:val="24"/>
        </w:rPr>
        <w:t>电气竖井的位置和数量，应根据用电符合性质、供电半径、建筑物的沉降缝设置和防火分区等因素确定，并应符合下列规定：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应靠近用电负荷中心；</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应避免邻近烟囱、热力管道及其他散热量大或潮湿的设施 ；</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 不应和电梯、管道间公用同一电气竖井。</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7.7.5</w:t>
      </w:r>
      <w:r w:rsidRPr="00015039">
        <w:rPr>
          <w:rFonts w:ascii="宋体" w:eastAsia="宋体" w:hAnsi="宋体" w:cs="宋体" w:hint="eastAsia"/>
          <w:color w:val="0000FF"/>
          <w:sz w:val="24"/>
          <w:szCs w:val="24"/>
        </w:rPr>
        <w:t xml:space="preserve"> 电气竖井的井壁应采用耐火极限不低于1h的非燃烧体。电气竖井在每层楼应设维护检修门并应开向公共走廊，检修门的耐火极限不应底油丙级。楼层间应采用防火密封隔离。电缆和绝缘线在楼层间穿钢管时，两端管口空隙应做密封隔离。</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7.7.6</w:t>
      </w:r>
      <w:r w:rsidRPr="00015039">
        <w:rPr>
          <w:rFonts w:ascii="宋体" w:eastAsia="宋体" w:hAnsi="宋体" w:cs="宋体" w:hint="eastAsia"/>
          <w:color w:val="0000FF"/>
          <w:sz w:val="24"/>
          <w:szCs w:val="24"/>
        </w:rPr>
        <w:t xml:space="preserve"> 同一电气竖井内的高压、低压和应急电源的电气线路，其间距不应小于300mm或采取隔离措施。高压线路应设有明显标志。当电力线路和非电力线路在同一电气竖井内敷设时，应分别在电气竖井的两侧敷设或采取防止干扰的措施；对回路线数及种类较多的电力线路和非电力线路，应分别设置在不同电气竖井内。</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7.7.7</w:t>
      </w:r>
      <w:r w:rsidRPr="00015039">
        <w:rPr>
          <w:rFonts w:ascii="宋体" w:eastAsia="宋体" w:hAnsi="宋体" w:cs="宋体" w:hint="eastAsia"/>
          <w:color w:val="0000FF"/>
          <w:sz w:val="24"/>
          <w:szCs w:val="24"/>
        </w:rPr>
        <w:t xml:space="preserve"> 管路垂直敷设，当导线截面积小于等于50mm2、长度大于20m时，应装设导线固定盒、且在盒内用线夹将导线固定。</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7.7.8</w:t>
      </w:r>
      <w:r w:rsidRPr="00015039">
        <w:rPr>
          <w:rFonts w:ascii="宋体" w:eastAsia="宋体" w:hAnsi="宋体" w:cs="宋体" w:hint="eastAsia"/>
          <w:color w:val="0000FF"/>
          <w:sz w:val="24"/>
          <w:szCs w:val="24"/>
        </w:rPr>
        <w:t xml:space="preserve"> 电气竖井的尺寸，除应满足布线间隔及端子箱、配电箱布置的要求外，在箱体前宜有大于等于0.8m的操作、维护距离。</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7.7.9</w:t>
      </w:r>
      <w:r w:rsidRPr="00015039">
        <w:rPr>
          <w:rFonts w:ascii="宋体" w:eastAsia="宋体" w:hAnsi="宋体" w:cs="宋体" w:hint="eastAsia"/>
          <w:color w:val="0000FF"/>
          <w:sz w:val="24"/>
          <w:szCs w:val="24"/>
        </w:rPr>
        <w:t xml:space="preserve"> 电气竖井内不应设有与其无关的管理。</w:t>
      </w:r>
    </w:p>
    <w:p w:rsidR="00015039" w:rsidRPr="00015039" w:rsidRDefault="00015039" w:rsidP="00015039">
      <w:pPr>
        <w:shd w:val="clear" w:color="auto" w:fill="FFFFFF"/>
        <w:adjustRightInd/>
        <w:spacing w:after="0" w:line="480" w:lineRule="atLeast"/>
        <w:jc w:val="center"/>
        <w:outlineLvl w:val="0"/>
        <w:rPr>
          <w:rFonts w:ascii="黑体" w:eastAsia="黑体" w:hAnsi="黑体" w:cs="宋体" w:hint="eastAsia"/>
          <w:color w:val="0000FF"/>
          <w:kern w:val="36"/>
          <w:sz w:val="28"/>
          <w:szCs w:val="28"/>
        </w:rPr>
      </w:pPr>
      <w:bookmarkStart w:id="78" w:name="_Toc329007516"/>
      <w:bookmarkStart w:id="79" w:name="_Toc329866844"/>
      <w:bookmarkStart w:id="80" w:name="_Toc329867590"/>
      <w:bookmarkEnd w:id="78"/>
      <w:bookmarkEnd w:id="79"/>
      <w:r w:rsidRPr="00015039">
        <w:rPr>
          <w:rFonts w:ascii="黑体" w:eastAsia="黑体" w:hAnsi="黑体" w:cs="宋体" w:hint="eastAsia"/>
          <w:color w:val="333333"/>
          <w:kern w:val="36"/>
          <w:sz w:val="28"/>
          <w:szCs w:val="28"/>
        </w:rPr>
        <w:t>附录A 系数k值</w:t>
      </w:r>
      <w:bookmarkEnd w:id="80"/>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A.0.1</w:t>
      </w:r>
      <w:r w:rsidRPr="00015039">
        <w:rPr>
          <w:rFonts w:ascii="宋体" w:eastAsia="宋体" w:hAnsi="宋体" w:cs="宋体" w:hint="eastAsia"/>
          <w:color w:val="0000FF"/>
          <w:sz w:val="24"/>
          <w:szCs w:val="24"/>
        </w:rPr>
        <w:t xml:space="preserve"> 由导体、绝缘和其他部分的材料以及初始和最终温度决定的系数，其值应按下式计算：</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式中：k——系数；</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Qc——导体材料在20℃时的体积热容量，按表A.0.1的规定确定[J/（℃·mm3）；</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β——导体在0℃时电阻率温度系数的倒数，按表A.0.1的规定确定（℃）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ρ20——导体材料在20℃时的电阻率，按表A.0.1的规定确定（Ω·mm）</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θi——导体初始温度（℃）</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θf——导体最终温度（℃）</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表A.0.1 不同材料的参数值</w:t>
      </w:r>
    </w:p>
    <w:tbl>
      <w:tblPr>
        <w:tblW w:w="0" w:type="auto"/>
        <w:tblLayout w:type="fixed"/>
        <w:tblLook w:val="04A0"/>
      </w:tblPr>
      <w:tblGrid>
        <w:gridCol w:w="2350"/>
        <w:gridCol w:w="2350"/>
        <w:gridCol w:w="2350"/>
        <w:gridCol w:w="2350"/>
      </w:tblGrid>
      <w:tr w:rsidR="00015039" w:rsidRPr="00015039" w:rsidTr="00015039">
        <w:tc>
          <w:tcPr>
            <w:tcW w:w="2350"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40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材料</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40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β（℃）</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40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Qc</w:t>
            </w:r>
            <w:r w:rsidRPr="00015039">
              <w:rPr>
                <w:rFonts w:ascii="Arial Unicode MS" w:eastAsia="宋体" w:hAnsi="Arial Unicode MS" w:cs="宋体"/>
                <w:b/>
                <w:bCs/>
                <w:color w:val="0000FF"/>
                <w:sz w:val="21"/>
                <w:szCs w:val="21"/>
              </w:rPr>
              <w:t xml:space="preserve"> </w:t>
            </w:r>
            <w:r w:rsidRPr="00015039">
              <w:rPr>
                <w:rFonts w:ascii="宋体" w:eastAsia="宋体" w:hAnsi="宋体" w:cs="宋体" w:hint="eastAsia"/>
                <w:b/>
                <w:bCs/>
                <w:color w:val="0000FF"/>
                <w:sz w:val="21"/>
                <w:szCs w:val="21"/>
              </w:rPr>
              <w:t>[J/（℃·mm</w:t>
            </w:r>
            <w:r w:rsidRPr="00015039">
              <w:rPr>
                <w:rFonts w:ascii="宋体" w:eastAsia="宋体" w:hAnsi="宋体" w:cs="宋体" w:hint="eastAsia"/>
                <w:b/>
                <w:bCs/>
                <w:color w:val="0000FF"/>
                <w:sz w:val="21"/>
                <w:szCs w:val="21"/>
                <w:vertAlign w:val="superscript"/>
              </w:rPr>
              <w:t>3</w:t>
            </w:r>
            <w:r w:rsidRPr="00015039">
              <w:rPr>
                <w:rFonts w:ascii="宋体" w:eastAsia="宋体" w:hAnsi="宋体" w:cs="宋体" w:hint="eastAsia"/>
                <w:b/>
                <w:bCs/>
                <w:color w:val="0000FF"/>
                <w:sz w:val="21"/>
                <w:szCs w:val="21"/>
              </w:rPr>
              <w:t>）]</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40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ρ</w:t>
            </w:r>
            <w:r w:rsidRPr="00015039">
              <w:rPr>
                <w:rFonts w:ascii="宋体" w:eastAsia="宋体" w:hAnsi="宋体" w:cs="宋体" w:hint="eastAsia"/>
                <w:b/>
                <w:bCs/>
                <w:color w:val="0000FF"/>
                <w:sz w:val="21"/>
                <w:szCs w:val="21"/>
                <w:vertAlign w:val="subscript"/>
              </w:rPr>
              <w:t>20</w:t>
            </w:r>
            <w:r w:rsidRPr="00015039">
              <w:rPr>
                <w:rFonts w:ascii="宋体" w:eastAsia="宋体" w:hAnsi="宋体" w:cs="宋体" w:hint="eastAsia"/>
                <w:b/>
                <w:bCs/>
                <w:color w:val="0000FF"/>
                <w:sz w:val="21"/>
                <w:szCs w:val="21"/>
              </w:rPr>
              <w:t>(Ω·mm)</w:t>
            </w:r>
          </w:p>
        </w:tc>
      </w:tr>
      <w:tr w:rsidR="00015039" w:rsidRPr="00015039" w:rsidTr="00015039">
        <w:tc>
          <w:tcPr>
            <w:tcW w:w="2350"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铜</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234.5</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3.45×10</w:t>
            </w:r>
            <w:r w:rsidRPr="00015039">
              <w:rPr>
                <w:rFonts w:ascii="宋体" w:eastAsia="宋体" w:hAnsi="宋体" w:cs="宋体" w:hint="eastAsia"/>
                <w:color w:val="0000FF"/>
                <w:sz w:val="21"/>
                <w:szCs w:val="21"/>
                <w:vertAlign w:val="superscript"/>
              </w:rPr>
              <w:t>-3</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17.241×10</w:t>
            </w:r>
            <w:r w:rsidRPr="00015039">
              <w:rPr>
                <w:rFonts w:ascii="宋体" w:eastAsia="宋体" w:hAnsi="宋体" w:cs="宋体" w:hint="eastAsia"/>
                <w:color w:val="0000FF"/>
                <w:sz w:val="21"/>
                <w:szCs w:val="21"/>
                <w:vertAlign w:val="superscript"/>
              </w:rPr>
              <w:t>-6</w:t>
            </w:r>
          </w:p>
        </w:tc>
      </w:tr>
      <w:tr w:rsidR="00015039" w:rsidRPr="00015039" w:rsidTr="00015039">
        <w:tc>
          <w:tcPr>
            <w:tcW w:w="2350"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铝</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228</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2.5×10</w:t>
            </w:r>
            <w:r w:rsidRPr="00015039">
              <w:rPr>
                <w:rFonts w:ascii="宋体" w:eastAsia="宋体" w:hAnsi="宋体" w:cs="宋体" w:hint="eastAsia"/>
                <w:color w:val="0000FF"/>
                <w:sz w:val="21"/>
                <w:szCs w:val="21"/>
                <w:vertAlign w:val="superscript"/>
              </w:rPr>
              <w:t>-3</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28.264×10</w:t>
            </w:r>
            <w:r w:rsidRPr="00015039">
              <w:rPr>
                <w:rFonts w:ascii="宋体" w:eastAsia="宋体" w:hAnsi="宋体" w:cs="宋体" w:hint="eastAsia"/>
                <w:color w:val="0000FF"/>
                <w:sz w:val="21"/>
                <w:szCs w:val="21"/>
                <w:vertAlign w:val="superscript"/>
              </w:rPr>
              <w:t>-6</w:t>
            </w:r>
          </w:p>
        </w:tc>
      </w:tr>
      <w:tr w:rsidR="00015039" w:rsidRPr="00015039" w:rsidTr="00015039">
        <w:tc>
          <w:tcPr>
            <w:tcW w:w="2350"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铅</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230</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1.45×10</w:t>
            </w:r>
            <w:r w:rsidRPr="00015039">
              <w:rPr>
                <w:rFonts w:ascii="宋体" w:eastAsia="宋体" w:hAnsi="宋体" w:cs="宋体" w:hint="eastAsia"/>
                <w:color w:val="0000FF"/>
                <w:sz w:val="21"/>
                <w:szCs w:val="21"/>
                <w:vertAlign w:val="superscript"/>
              </w:rPr>
              <w:t>-3</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214×10</w:t>
            </w:r>
            <w:r w:rsidRPr="00015039">
              <w:rPr>
                <w:rFonts w:ascii="宋体" w:eastAsia="宋体" w:hAnsi="宋体" w:cs="宋体" w:hint="eastAsia"/>
                <w:color w:val="0000FF"/>
                <w:sz w:val="21"/>
                <w:szCs w:val="21"/>
                <w:vertAlign w:val="superscript"/>
              </w:rPr>
              <w:t>-6</w:t>
            </w:r>
          </w:p>
        </w:tc>
      </w:tr>
      <w:tr w:rsidR="00015039" w:rsidRPr="00015039" w:rsidTr="00015039">
        <w:tc>
          <w:tcPr>
            <w:tcW w:w="2350"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钢</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202</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3.8×10</w:t>
            </w:r>
            <w:r w:rsidRPr="00015039">
              <w:rPr>
                <w:rFonts w:ascii="宋体" w:eastAsia="宋体" w:hAnsi="宋体" w:cs="宋体" w:hint="eastAsia"/>
                <w:color w:val="0000FF"/>
                <w:sz w:val="21"/>
                <w:szCs w:val="21"/>
                <w:vertAlign w:val="superscript"/>
              </w:rPr>
              <w:t>-3</w:t>
            </w:r>
          </w:p>
        </w:tc>
        <w:tc>
          <w:tcPr>
            <w:tcW w:w="235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40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138×10</w:t>
            </w:r>
            <w:r w:rsidRPr="00015039">
              <w:rPr>
                <w:rFonts w:ascii="宋体" w:eastAsia="宋体" w:hAnsi="宋体" w:cs="宋体" w:hint="eastAsia"/>
                <w:color w:val="0000FF"/>
                <w:sz w:val="21"/>
                <w:szCs w:val="21"/>
                <w:vertAlign w:val="superscript"/>
              </w:rPr>
              <w:t>-6</w:t>
            </w:r>
          </w:p>
        </w:tc>
      </w:tr>
    </w:tbl>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A.0.2</w:t>
      </w:r>
      <w:r w:rsidRPr="00015039">
        <w:rPr>
          <w:rFonts w:ascii="宋体" w:eastAsia="宋体" w:hAnsi="宋体" w:cs="宋体" w:hint="eastAsia"/>
          <w:color w:val="0000FF"/>
          <w:sz w:val="24"/>
          <w:szCs w:val="24"/>
        </w:rPr>
        <w:t xml:space="preserve"> 非电缆芯线且不与其他电缆成束敷设的绝缘保护导体的初始、最终温度和系数，其值应按表A.0.2的规定确定。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表A.0.2 非电缆芯线且不与其他电缆成束敷设的绝缘保护导体的初始、最终温度和系数</w:t>
      </w:r>
    </w:p>
    <w:tbl>
      <w:tblPr>
        <w:tblW w:w="0" w:type="auto"/>
        <w:tblLayout w:type="fixed"/>
        <w:tblLook w:val="04A0"/>
      </w:tblPr>
      <w:tblGrid>
        <w:gridCol w:w="1809"/>
        <w:gridCol w:w="1560"/>
        <w:gridCol w:w="1330"/>
        <w:gridCol w:w="1567"/>
        <w:gridCol w:w="1567"/>
        <w:gridCol w:w="1567"/>
      </w:tblGrid>
      <w:tr w:rsidR="00015039" w:rsidRPr="00015039" w:rsidTr="00015039">
        <w:tc>
          <w:tcPr>
            <w:tcW w:w="1809" w:type="dxa"/>
            <w:vMerge w:val="restart"/>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导体绝缘</w:t>
            </w:r>
          </w:p>
        </w:tc>
        <w:tc>
          <w:tcPr>
            <w:tcW w:w="2890" w:type="dxa"/>
            <w:gridSpan w:val="2"/>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温度</w:t>
            </w:r>
          </w:p>
        </w:tc>
        <w:tc>
          <w:tcPr>
            <w:tcW w:w="4701" w:type="dxa"/>
            <w:gridSpan w:val="3"/>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导体材料的系数</w:t>
            </w:r>
          </w:p>
        </w:tc>
      </w:tr>
      <w:tr w:rsidR="00015039" w:rsidRPr="00015039" w:rsidTr="00015039">
        <w:tc>
          <w:tcPr>
            <w:tcW w:w="1809" w:type="dxa"/>
            <w:vMerge/>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b/>
                <w:bCs/>
                <w:color w:val="0000FF"/>
                <w:sz w:val="21"/>
                <w:szCs w:val="21"/>
              </w:rPr>
            </w:pPr>
          </w:p>
        </w:tc>
        <w:tc>
          <w:tcPr>
            <w:tcW w:w="156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初始</w:t>
            </w:r>
          </w:p>
        </w:tc>
        <w:tc>
          <w:tcPr>
            <w:tcW w:w="133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最终</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铜</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铝</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钢</w:t>
            </w:r>
          </w:p>
        </w:tc>
      </w:tr>
      <w:tr w:rsidR="00015039" w:rsidRPr="00015039" w:rsidTr="00015039">
        <w:tc>
          <w:tcPr>
            <w:tcW w:w="1809"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70℃聚氯乙烯</w:t>
            </w:r>
          </w:p>
        </w:tc>
        <w:tc>
          <w:tcPr>
            <w:tcW w:w="156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30</w:t>
            </w:r>
          </w:p>
        </w:tc>
        <w:tc>
          <w:tcPr>
            <w:tcW w:w="133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160（140）</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143（133）</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95（88）</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52（49）</w:t>
            </w:r>
          </w:p>
        </w:tc>
      </w:tr>
      <w:tr w:rsidR="00015039" w:rsidRPr="00015039" w:rsidTr="00015039">
        <w:tc>
          <w:tcPr>
            <w:tcW w:w="1809"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90℃聚氯乙烯</w:t>
            </w:r>
          </w:p>
        </w:tc>
        <w:tc>
          <w:tcPr>
            <w:tcW w:w="156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30</w:t>
            </w:r>
          </w:p>
        </w:tc>
        <w:tc>
          <w:tcPr>
            <w:tcW w:w="133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160（140）</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143（133）</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95（88）</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52（49）</w:t>
            </w:r>
          </w:p>
        </w:tc>
      </w:tr>
      <w:tr w:rsidR="00015039" w:rsidRPr="00015039" w:rsidTr="00015039">
        <w:tc>
          <w:tcPr>
            <w:tcW w:w="1809"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90℃热固性材料</w:t>
            </w:r>
          </w:p>
        </w:tc>
        <w:tc>
          <w:tcPr>
            <w:tcW w:w="156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30</w:t>
            </w:r>
          </w:p>
        </w:tc>
        <w:tc>
          <w:tcPr>
            <w:tcW w:w="133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250</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176</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116</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64</w:t>
            </w:r>
          </w:p>
        </w:tc>
      </w:tr>
      <w:tr w:rsidR="00015039" w:rsidRPr="00015039" w:rsidTr="00015039">
        <w:tc>
          <w:tcPr>
            <w:tcW w:w="1809"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60℃橡胶</w:t>
            </w:r>
          </w:p>
        </w:tc>
        <w:tc>
          <w:tcPr>
            <w:tcW w:w="156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30</w:t>
            </w:r>
          </w:p>
        </w:tc>
        <w:tc>
          <w:tcPr>
            <w:tcW w:w="133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200</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159</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105</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58</w:t>
            </w:r>
          </w:p>
        </w:tc>
      </w:tr>
      <w:tr w:rsidR="00015039" w:rsidRPr="00015039" w:rsidTr="00015039">
        <w:tc>
          <w:tcPr>
            <w:tcW w:w="1809"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85℃橡胶</w:t>
            </w:r>
          </w:p>
        </w:tc>
        <w:tc>
          <w:tcPr>
            <w:tcW w:w="156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30</w:t>
            </w:r>
          </w:p>
        </w:tc>
        <w:tc>
          <w:tcPr>
            <w:tcW w:w="133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220</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166</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110</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60</w:t>
            </w:r>
          </w:p>
        </w:tc>
      </w:tr>
      <w:tr w:rsidR="00015039" w:rsidRPr="00015039" w:rsidTr="00015039">
        <w:tc>
          <w:tcPr>
            <w:tcW w:w="1809"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硅橡胶</w:t>
            </w:r>
          </w:p>
        </w:tc>
        <w:tc>
          <w:tcPr>
            <w:tcW w:w="156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30</w:t>
            </w:r>
          </w:p>
        </w:tc>
        <w:tc>
          <w:tcPr>
            <w:tcW w:w="133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350</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201</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133</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73</w:t>
            </w:r>
          </w:p>
        </w:tc>
      </w:tr>
    </w:tbl>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注：括号内数值适用于截面积大于300mm2聚氯乙烯绝缘导体。</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A.0.3</w:t>
      </w:r>
      <w:r w:rsidRPr="00015039">
        <w:rPr>
          <w:rFonts w:ascii="宋体" w:eastAsia="宋体" w:hAnsi="宋体" w:cs="宋体" w:hint="eastAsia"/>
          <w:color w:val="0000FF"/>
          <w:sz w:val="24"/>
          <w:szCs w:val="24"/>
        </w:rPr>
        <w:t xml:space="preserve"> 与电缆护层接触但不与其他电缆成束敷设的裸保护导体的初始、最终温度和系数，其值应按表A.0.3de规定确定。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表A.0.3 与电缆护层接触但不与其他电缆成束敷设</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的裸保护导体的初始、最终温度和系数</w:t>
      </w:r>
    </w:p>
    <w:tbl>
      <w:tblPr>
        <w:tblW w:w="0" w:type="auto"/>
        <w:tblLayout w:type="fixed"/>
        <w:tblLook w:val="04A0"/>
      </w:tblPr>
      <w:tblGrid>
        <w:gridCol w:w="1809"/>
        <w:gridCol w:w="1560"/>
        <w:gridCol w:w="1330"/>
        <w:gridCol w:w="1567"/>
        <w:gridCol w:w="1567"/>
        <w:gridCol w:w="1567"/>
      </w:tblGrid>
      <w:tr w:rsidR="00015039" w:rsidRPr="00015039" w:rsidTr="00015039">
        <w:tc>
          <w:tcPr>
            <w:tcW w:w="1809" w:type="dxa"/>
            <w:vMerge w:val="restart"/>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电缆护层</w:t>
            </w:r>
          </w:p>
        </w:tc>
        <w:tc>
          <w:tcPr>
            <w:tcW w:w="2890" w:type="dxa"/>
            <w:gridSpan w:val="2"/>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温度（℃）</w:t>
            </w:r>
          </w:p>
        </w:tc>
        <w:tc>
          <w:tcPr>
            <w:tcW w:w="4701" w:type="dxa"/>
            <w:gridSpan w:val="3"/>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导体材料的系数</w:t>
            </w:r>
          </w:p>
        </w:tc>
      </w:tr>
      <w:tr w:rsidR="00015039" w:rsidRPr="00015039" w:rsidTr="00015039">
        <w:tc>
          <w:tcPr>
            <w:tcW w:w="1809" w:type="dxa"/>
            <w:vMerge/>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b/>
                <w:bCs/>
                <w:color w:val="0000FF"/>
                <w:sz w:val="21"/>
                <w:szCs w:val="21"/>
              </w:rPr>
            </w:pPr>
          </w:p>
        </w:tc>
        <w:tc>
          <w:tcPr>
            <w:tcW w:w="156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初始</w:t>
            </w:r>
          </w:p>
        </w:tc>
        <w:tc>
          <w:tcPr>
            <w:tcW w:w="133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最终</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铜</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铝</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钢</w:t>
            </w:r>
          </w:p>
        </w:tc>
      </w:tr>
      <w:tr w:rsidR="00015039" w:rsidRPr="00015039" w:rsidTr="00015039">
        <w:tc>
          <w:tcPr>
            <w:tcW w:w="1809"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聚氯乙烯</w:t>
            </w:r>
          </w:p>
        </w:tc>
        <w:tc>
          <w:tcPr>
            <w:tcW w:w="156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30</w:t>
            </w:r>
          </w:p>
        </w:tc>
        <w:tc>
          <w:tcPr>
            <w:tcW w:w="133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200</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159</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105</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58</w:t>
            </w:r>
          </w:p>
        </w:tc>
      </w:tr>
      <w:tr w:rsidR="00015039" w:rsidRPr="00015039" w:rsidTr="00015039">
        <w:tc>
          <w:tcPr>
            <w:tcW w:w="1809"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聚乙烯</w:t>
            </w:r>
          </w:p>
        </w:tc>
        <w:tc>
          <w:tcPr>
            <w:tcW w:w="156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30</w:t>
            </w:r>
          </w:p>
        </w:tc>
        <w:tc>
          <w:tcPr>
            <w:tcW w:w="133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150</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138</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91</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50</w:t>
            </w:r>
          </w:p>
        </w:tc>
      </w:tr>
      <w:tr w:rsidR="00015039" w:rsidRPr="00015039" w:rsidTr="00015039">
        <w:tc>
          <w:tcPr>
            <w:tcW w:w="1809"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氯磺化聚乙烯</w:t>
            </w:r>
          </w:p>
        </w:tc>
        <w:tc>
          <w:tcPr>
            <w:tcW w:w="156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30</w:t>
            </w:r>
          </w:p>
        </w:tc>
        <w:tc>
          <w:tcPr>
            <w:tcW w:w="133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220</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166</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110</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60</w:t>
            </w:r>
          </w:p>
        </w:tc>
      </w:tr>
    </w:tbl>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A.0.4</w:t>
      </w:r>
      <w:r w:rsidRPr="00015039">
        <w:rPr>
          <w:rFonts w:ascii="宋体" w:eastAsia="宋体" w:hAnsi="宋体" w:cs="宋体" w:hint="eastAsia"/>
          <w:color w:val="0000FF"/>
          <w:sz w:val="24"/>
          <w:szCs w:val="24"/>
        </w:rPr>
        <w:t xml:space="preserve"> 电缆芯线或其他电缆或绝缘导体成束敷设的保护导体的初始、最终温度和系数，其值应按表A.0.4的规定确定。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表A.0.4 电缆芯线或与其电缆或绝缘导体成束敷设的</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保护导体的初始、最终温度和系数</w:t>
      </w:r>
    </w:p>
    <w:tbl>
      <w:tblPr>
        <w:tblW w:w="0" w:type="auto"/>
        <w:tblLayout w:type="fixed"/>
        <w:tblLook w:val="04A0"/>
      </w:tblPr>
      <w:tblGrid>
        <w:gridCol w:w="1809"/>
        <w:gridCol w:w="1560"/>
        <w:gridCol w:w="1330"/>
        <w:gridCol w:w="1567"/>
        <w:gridCol w:w="1567"/>
        <w:gridCol w:w="1567"/>
      </w:tblGrid>
      <w:tr w:rsidR="00015039" w:rsidRPr="00015039" w:rsidTr="00015039">
        <w:tc>
          <w:tcPr>
            <w:tcW w:w="1809" w:type="dxa"/>
            <w:vMerge w:val="restart"/>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导体绝缘</w:t>
            </w:r>
          </w:p>
        </w:tc>
        <w:tc>
          <w:tcPr>
            <w:tcW w:w="2890" w:type="dxa"/>
            <w:gridSpan w:val="2"/>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温度（℃）</w:t>
            </w:r>
          </w:p>
        </w:tc>
        <w:tc>
          <w:tcPr>
            <w:tcW w:w="4701" w:type="dxa"/>
            <w:gridSpan w:val="3"/>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导体材料的系数</w:t>
            </w:r>
          </w:p>
        </w:tc>
      </w:tr>
      <w:tr w:rsidR="00015039" w:rsidRPr="00015039" w:rsidTr="00015039">
        <w:tc>
          <w:tcPr>
            <w:tcW w:w="1809" w:type="dxa"/>
            <w:vMerge/>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b/>
                <w:bCs/>
                <w:color w:val="0000FF"/>
                <w:sz w:val="21"/>
                <w:szCs w:val="21"/>
              </w:rPr>
            </w:pPr>
          </w:p>
        </w:tc>
        <w:tc>
          <w:tcPr>
            <w:tcW w:w="156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初始</w:t>
            </w:r>
          </w:p>
        </w:tc>
        <w:tc>
          <w:tcPr>
            <w:tcW w:w="133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最终</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铜</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铝</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钢</w:t>
            </w:r>
          </w:p>
        </w:tc>
      </w:tr>
      <w:tr w:rsidR="00015039" w:rsidRPr="00015039" w:rsidTr="00015039">
        <w:tc>
          <w:tcPr>
            <w:tcW w:w="1809"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70℃聚氯乙烯</w:t>
            </w:r>
          </w:p>
        </w:tc>
        <w:tc>
          <w:tcPr>
            <w:tcW w:w="156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70</w:t>
            </w:r>
          </w:p>
        </w:tc>
        <w:tc>
          <w:tcPr>
            <w:tcW w:w="133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160（140）</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115（103）</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76（68）</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42（37）</w:t>
            </w:r>
          </w:p>
        </w:tc>
      </w:tr>
      <w:tr w:rsidR="00015039" w:rsidRPr="00015039" w:rsidTr="00015039">
        <w:tc>
          <w:tcPr>
            <w:tcW w:w="1809"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90℃聚氯乙烯</w:t>
            </w:r>
          </w:p>
        </w:tc>
        <w:tc>
          <w:tcPr>
            <w:tcW w:w="156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90</w:t>
            </w:r>
          </w:p>
        </w:tc>
        <w:tc>
          <w:tcPr>
            <w:tcW w:w="133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160（140）</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100（86）</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66（57）</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36（31）</w:t>
            </w:r>
          </w:p>
        </w:tc>
      </w:tr>
      <w:tr w:rsidR="00015039" w:rsidRPr="00015039" w:rsidTr="00015039">
        <w:tc>
          <w:tcPr>
            <w:tcW w:w="1809"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90℃热固性材料</w:t>
            </w:r>
          </w:p>
        </w:tc>
        <w:tc>
          <w:tcPr>
            <w:tcW w:w="156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90</w:t>
            </w:r>
          </w:p>
        </w:tc>
        <w:tc>
          <w:tcPr>
            <w:tcW w:w="133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250</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143</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94</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52</w:t>
            </w:r>
          </w:p>
        </w:tc>
      </w:tr>
      <w:tr w:rsidR="00015039" w:rsidRPr="00015039" w:rsidTr="00015039">
        <w:tc>
          <w:tcPr>
            <w:tcW w:w="1809"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60℃橡胶</w:t>
            </w:r>
          </w:p>
        </w:tc>
        <w:tc>
          <w:tcPr>
            <w:tcW w:w="156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60</w:t>
            </w:r>
          </w:p>
        </w:tc>
        <w:tc>
          <w:tcPr>
            <w:tcW w:w="133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200</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141</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93</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51</w:t>
            </w:r>
          </w:p>
        </w:tc>
      </w:tr>
      <w:tr w:rsidR="00015039" w:rsidRPr="00015039" w:rsidTr="00015039">
        <w:tc>
          <w:tcPr>
            <w:tcW w:w="1809"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85℃橡胶</w:t>
            </w:r>
          </w:p>
        </w:tc>
        <w:tc>
          <w:tcPr>
            <w:tcW w:w="156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85</w:t>
            </w:r>
          </w:p>
        </w:tc>
        <w:tc>
          <w:tcPr>
            <w:tcW w:w="133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220</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134</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89</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48</w:t>
            </w:r>
          </w:p>
        </w:tc>
      </w:tr>
      <w:tr w:rsidR="00015039" w:rsidRPr="00015039" w:rsidTr="00015039">
        <w:tc>
          <w:tcPr>
            <w:tcW w:w="1809"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硅橡胶</w:t>
            </w:r>
          </w:p>
        </w:tc>
        <w:tc>
          <w:tcPr>
            <w:tcW w:w="1560"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180</w:t>
            </w:r>
          </w:p>
        </w:tc>
        <w:tc>
          <w:tcPr>
            <w:tcW w:w="1330"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350</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132</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87</w:t>
            </w:r>
          </w:p>
        </w:tc>
        <w:tc>
          <w:tcPr>
            <w:tcW w:w="1567"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47</w:t>
            </w:r>
          </w:p>
        </w:tc>
      </w:tr>
    </w:tbl>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注：括号内数值适用于截面积大于300mm</w:t>
      </w:r>
      <w:r w:rsidRPr="00015039">
        <w:rPr>
          <w:rFonts w:ascii="宋体" w:eastAsia="宋体" w:hAnsi="宋体" w:cs="宋体" w:hint="eastAsia"/>
          <w:color w:val="0000FF"/>
          <w:sz w:val="24"/>
          <w:szCs w:val="24"/>
          <w:vertAlign w:val="superscript"/>
        </w:rPr>
        <w:t>2</w:t>
      </w:r>
      <w:r w:rsidRPr="00015039">
        <w:rPr>
          <w:rFonts w:ascii="宋体" w:eastAsia="宋体" w:hAnsi="宋体" w:cs="宋体" w:hint="eastAsia"/>
          <w:color w:val="0000FF"/>
          <w:sz w:val="24"/>
          <w:szCs w:val="24"/>
        </w:rPr>
        <w:t>聚氯乙烯绝缘导体。</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A.0.5</w:t>
      </w:r>
      <w:r w:rsidRPr="00015039">
        <w:rPr>
          <w:rFonts w:ascii="宋体" w:eastAsia="宋体" w:hAnsi="宋体" w:cs="宋体" w:hint="eastAsia"/>
          <w:color w:val="0000FF"/>
          <w:sz w:val="24"/>
          <w:szCs w:val="24"/>
        </w:rPr>
        <w:t xml:space="preserve"> 用电缆的金属护层做保护导体的初始、最终温度和系数，其值应按表A.0.5的规定确定。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表A.0.5 用电缆的金属护层做保护导体的初始、最终温度和系数</w:t>
      </w:r>
    </w:p>
    <w:tbl>
      <w:tblPr>
        <w:tblW w:w="0" w:type="auto"/>
        <w:tblLayout w:type="fixed"/>
        <w:tblLook w:val="04A0"/>
      </w:tblPr>
      <w:tblGrid>
        <w:gridCol w:w="1951"/>
        <w:gridCol w:w="993"/>
        <w:gridCol w:w="993"/>
        <w:gridCol w:w="1119"/>
        <w:gridCol w:w="1451"/>
        <w:gridCol w:w="1449"/>
        <w:gridCol w:w="1444"/>
      </w:tblGrid>
      <w:tr w:rsidR="00015039" w:rsidRPr="00015039" w:rsidTr="00015039">
        <w:tc>
          <w:tcPr>
            <w:tcW w:w="1951" w:type="dxa"/>
            <w:vMerge w:val="restart"/>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电缆绝缘</w:t>
            </w:r>
          </w:p>
        </w:tc>
        <w:tc>
          <w:tcPr>
            <w:tcW w:w="1986" w:type="dxa"/>
            <w:gridSpan w:val="2"/>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温度（℃）</w:t>
            </w:r>
          </w:p>
        </w:tc>
        <w:tc>
          <w:tcPr>
            <w:tcW w:w="5463" w:type="dxa"/>
            <w:gridSpan w:val="4"/>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导体材料的系数</w:t>
            </w:r>
          </w:p>
        </w:tc>
      </w:tr>
      <w:tr w:rsidR="00015039" w:rsidRPr="00015039" w:rsidTr="00015039">
        <w:tc>
          <w:tcPr>
            <w:tcW w:w="1951" w:type="dxa"/>
            <w:vMerge/>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b/>
                <w:bCs/>
                <w:color w:val="0000FF"/>
                <w:sz w:val="21"/>
                <w:szCs w:val="21"/>
              </w:rPr>
            </w:pPr>
          </w:p>
        </w:tc>
        <w:tc>
          <w:tcPr>
            <w:tcW w:w="993"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初始</w:t>
            </w:r>
          </w:p>
        </w:tc>
        <w:tc>
          <w:tcPr>
            <w:tcW w:w="993"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最终</w:t>
            </w:r>
          </w:p>
        </w:tc>
        <w:tc>
          <w:tcPr>
            <w:tcW w:w="1119"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铜</w:t>
            </w:r>
          </w:p>
        </w:tc>
        <w:tc>
          <w:tcPr>
            <w:tcW w:w="1451"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铝</w:t>
            </w:r>
          </w:p>
        </w:tc>
        <w:tc>
          <w:tcPr>
            <w:tcW w:w="1449"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铅</w:t>
            </w:r>
          </w:p>
        </w:tc>
        <w:tc>
          <w:tcPr>
            <w:tcW w:w="1444"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钢</w:t>
            </w:r>
          </w:p>
        </w:tc>
      </w:tr>
      <w:tr w:rsidR="00015039" w:rsidRPr="00015039" w:rsidTr="00015039">
        <w:tc>
          <w:tcPr>
            <w:tcW w:w="1951"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70℃聚氯乙烯</w:t>
            </w:r>
          </w:p>
        </w:tc>
        <w:tc>
          <w:tcPr>
            <w:tcW w:w="99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60</w:t>
            </w:r>
          </w:p>
        </w:tc>
        <w:tc>
          <w:tcPr>
            <w:tcW w:w="993"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200</w:t>
            </w:r>
          </w:p>
        </w:tc>
        <w:tc>
          <w:tcPr>
            <w:tcW w:w="1119"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141</w:t>
            </w:r>
          </w:p>
        </w:tc>
        <w:tc>
          <w:tcPr>
            <w:tcW w:w="1451"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93</w:t>
            </w:r>
          </w:p>
        </w:tc>
        <w:tc>
          <w:tcPr>
            <w:tcW w:w="1449"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26</w:t>
            </w:r>
          </w:p>
        </w:tc>
        <w:tc>
          <w:tcPr>
            <w:tcW w:w="1444"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51</w:t>
            </w:r>
          </w:p>
        </w:tc>
      </w:tr>
      <w:tr w:rsidR="00015039" w:rsidRPr="00015039" w:rsidTr="00015039">
        <w:tc>
          <w:tcPr>
            <w:tcW w:w="1951"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90℃聚氯乙烯</w:t>
            </w:r>
          </w:p>
        </w:tc>
        <w:tc>
          <w:tcPr>
            <w:tcW w:w="99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80</w:t>
            </w:r>
          </w:p>
        </w:tc>
        <w:tc>
          <w:tcPr>
            <w:tcW w:w="993"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200</w:t>
            </w:r>
          </w:p>
        </w:tc>
        <w:tc>
          <w:tcPr>
            <w:tcW w:w="1119"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128</w:t>
            </w:r>
          </w:p>
        </w:tc>
        <w:tc>
          <w:tcPr>
            <w:tcW w:w="1451"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85</w:t>
            </w:r>
          </w:p>
        </w:tc>
        <w:tc>
          <w:tcPr>
            <w:tcW w:w="1449"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23</w:t>
            </w:r>
          </w:p>
        </w:tc>
        <w:tc>
          <w:tcPr>
            <w:tcW w:w="1444"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46</w:t>
            </w:r>
          </w:p>
        </w:tc>
      </w:tr>
      <w:tr w:rsidR="00015039" w:rsidRPr="00015039" w:rsidTr="00015039">
        <w:tc>
          <w:tcPr>
            <w:tcW w:w="1951"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90℃热固性材料</w:t>
            </w:r>
          </w:p>
        </w:tc>
        <w:tc>
          <w:tcPr>
            <w:tcW w:w="99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80</w:t>
            </w:r>
          </w:p>
        </w:tc>
        <w:tc>
          <w:tcPr>
            <w:tcW w:w="993"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200</w:t>
            </w:r>
          </w:p>
        </w:tc>
        <w:tc>
          <w:tcPr>
            <w:tcW w:w="1119"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128</w:t>
            </w:r>
          </w:p>
        </w:tc>
        <w:tc>
          <w:tcPr>
            <w:tcW w:w="1451"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85</w:t>
            </w:r>
          </w:p>
        </w:tc>
        <w:tc>
          <w:tcPr>
            <w:tcW w:w="1449"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23</w:t>
            </w:r>
          </w:p>
        </w:tc>
        <w:tc>
          <w:tcPr>
            <w:tcW w:w="1444"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46</w:t>
            </w:r>
          </w:p>
        </w:tc>
      </w:tr>
      <w:tr w:rsidR="00015039" w:rsidRPr="00015039" w:rsidTr="00015039">
        <w:tc>
          <w:tcPr>
            <w:tcW w:w="1951"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60℃橡胶</w:t>
            </w:r>
          </w:p>
        </w:tc>
        <w:tc>
          <w:tcPr>
            <w:tcW w:w="99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55</w:t>
            </w:r>
          </w:p>
        </w:tc>
        <w:tc>
          <w:tcPr>
            <w:tcW w:w="993"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200</w:t>
            </w:r>
          </w:p>
        </w:tc>
        <w:tc>
          <w:tcPr>
            <w:tcW w:w="1119"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144</w:t>
            </w:r>
          </w:p>
        </w:tc>
        <w:tc>
          <w:tcPr>
            <w:tcW w:w="1451"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95</w:t>
            </w:r>
          </w:p>
        </w:tc>
        <w:tc>
          <w:tcPr>
            <w:tcW w:w="1449"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26</w:t>
            </w:r>
          </w:p>
        </w:tc>
        <w:tc>
          <w:tcPr>
            <w:tcW w:w="1444"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52</w:t>
            </w:r>
          </w:p>
        </w:tc>
      </w:tr>
      <w:tr w:rsidR="00015039" w:rsidRPr="00015039" w:rsidTr="00015039">
        <w:tc>
          <w:tcPr>
            <w:tcW w:w="1951"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85℃橡胶</w:t>
            </w:r>
          </w:p>
        </w:tc>
        <w:tc>
          <w:tcPr>
            <w:tcW w:w="99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75</w:t>
            </w:r>
          </w:p>
        </w:tc>
        <w:tc>
          <w:tcPr>
            <w:tcW w:w="993"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200</w:t>
            </w:r>
          </w:p>
        </w:tc>
        <w:tc>
          <w:tcPr>
            <w:tcW w:w="1119"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140</w:t>
            </w:r>
          </w:p>
        </w:tc>
        <w:tc>
          <w:tcPr>
            <w:tcW w:w="1451"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93</w:t>
            </w:r>
          </w:p>
        </w:tc>
        <w:tc>
          <w:tcPr>
            <w:tcW w:w="1449"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26</w:t>
            </w:r>
          </w:p>
        </w:tc>
        <w:tc>
          <w:tcPr>
            <w:tcW w:w="1444"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51</w:t>
            </w:r>
          </w:p>
        </w:tc>
      </w:tr>
      <w:tr w:rsidR="00015039" w:rsidRPr="00015039" w:rsidTr="00015039">
        <w:tc>
          <w:tcPr>
            <w:tcW w:w="1951"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硅橡胶</w:t>
            </w:r>
          </w:p>
        </w:tc>
        <w:tc>
          <w:tcPr>
            <w:tcW w:w="99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70</w:t>
            </w:r>
          </w:p>
        </w:tc>
        <w:tc>
          <w:tcPr>
            <w:tcW w:w="993"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200</w:t>
            </w:r>
          </w:p>
        </w:tc>
        <w:tc>
          <w:tcPr>
            <w:tcW w:w="1119"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135</w:t>
            </w:r>
          </w:p>
        </w:tc>
        <w:tc>
          <w:tcPr>
            <w:tcW w:w="1451"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c>
          <w:tcPr>
            <w:tcW w:w="1449"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c>
          <w:tcPr>
            <w:tcW w:w="1444"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r>
      <w:tr w:rsidR="00015039" w:rsidRPr="00015039" w:rsidTr="00015039">
        <w:tc>
          <w:tcPr>
            <w:tcW w:w="1951" w:type="dxa"/>
            <w:tcBorders>
              <w:top w:val="single" w:sz="12" w:space="0" w:color="000000"/>
              <w:left w:val="single" w:sz="12" w:space="0" w:color="000000"/>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裸露的矿物护套</w:t>
            </w:r>
          </w:p>
        </w:tc>
        <w:tc>
          <w:tcPr>
            <w:tcW w:w="99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105</w:t>
            </w:r>
          </w:p>
        </w:tc>
        <w:tc>
          <w:tcPr>
            <w:tcW w:w="993"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250</w:t>
            </w:r>
          </w:p>
        </w:tc>
        <w:tc>
          <w:tcPr>
            <w:tcW w:w="1119"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135</w:t>
            </w:r>
          </w:p>
        </w:tc>
        <w:tc>
          <w:tcPr>
            <w:tcW w:w="1451"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c>
          <w:tcPr>
            <w:tcW w:w="1449"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c>
          <w:tcPr>
            <w:tcW w:w="1444" w:type="dxa"/>
            <w:tcBorders>
              <w:top w:val="single" w:sz="12" w:space="0" w:color="000000"/>
              <w:left w:val="nil"/>
              <w:bottom w:val="single" w:sz="12" w:space="0" w:color="000000"/>
              <w:right w:val="single" w:sz="12" w:space="0" w:color="000000"/>
            </w:tcBorders>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r>
    </w:tbl>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注：电缆的金属护层，如铠装、金属护套、同心导体等。</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A.0.6</w:t>
      </w:r>
      <w:r w:rsidRPr="00015039">
        <w:rPr>
          <w:rFonts w:ascii="宋体" w:eastAsia="宋体" w:hAnsi="宋体" w:cs="宋体" w:hint="eastAsia"/>
          <w:color w:val="0000FF"/>
          <w:sz w:val="24"/>
          <w:szCs w:val="24"/>
        </w:rPr>
        <w:t xml:space="preserve"> 裸导体温度不损伤相邻材料时的初始、最终温度和系数，其值应按表A.0.6的规定。</w:t>
      </w: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表A.0.6 裸导体温度不损伤相邻材料时初始、最终温度和系数</w:t>
      </w:r>
    </w:p>
    <w:tbl>
      <w:tblPr>
        <w:tblW w:w="0" w:type="auto"/>
        <w:tblLayout w:type="fixed"/>
        <w:tblLook w:val="04A0"/>
      </w:tblPr>
      <w:tblGrid>
        <w:gridCol w:w="1809"/>
        <w:gridCol w:w="709"/>
        <w:gridCol w:w="1007"/>
        <w:gridCol w:w="1175"/>
        <w:gridCol w:w="1175"/>
        <w:gridCol w:w="1175"/>
        <w:gridCol w:w="1175"/>
        <w:gridCol w:w="1175"/>
      </w:tblGrid>
      <w:tr w:rsidR="00015039" w:rsidRPr="00015039" w:rsidTr="00015039">
        <w:tc>
          <w:tcPr>
            <w:tcW w:w="1809" w:type="dxa"/>
            <w:vMerge w:val="restart"/>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裸导体所在的</w:t>
            </w:r>
          </w:p>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环境</w:t>
            </w:r>
          </w:p>
        </w:tc>
        <w:tc>
          <w:tcPr>
            <w:tcW w:w="4066" w:type="dxa"/>
            <w:gridSpan w:val="4"/>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温度</w:t>
            </w:r>
          </w:p>
        </w:tc>
        <w:tc>
          <w:tcPr>
            <w:tcW w:w="3525" w:type="dxa"/>
            <w:gridSpan w:val="3"/>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导体材料的系数</w:t>
            </w:r>
          </w:p>
        </w:tc>
      </w:tr>
      <w:tr w:rsidR="00015039" w:rsidRPr="00015039" w:rsidTr="00015039">
        <w:tc>
          <w:tcPr>
            <w:tcW w:w="1809" w:type="dxa"/>
            <w:vMerge/>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b/>
                <w:bCs/>
                <w:color w:val="0000FF"/>
                <w:sz w:val="21"/>
                <w:szCs w:val="21"/>
              </w:rPr>
            </w:pPr>
          </w:p>
        </w:tc>
        <w:tc>
          <w:tcPr>
            <w:tcW w:w="709" w:type="dxa"/>
            <w:vMerge w:val="restart"/>
            <w:tcBorders>
              <w:top w:val="nil"/>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初始温度</w:t>
            </w:r>
          </w:p>
        </w:tc>
        <w:tc>
          <w:tcPr>
            <w:tcW w:w="3357" w:type="dxa"/>
            <w:gridSpan w:val="3"/>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最终温度</w:t>
            </w:r>
          </w:p>
        </w:tc>
        <w:tc>
          <w:tcPr>
            <w:tcW w:w="1175" w:type="dxa"/>
            <w:vMerge w:val="restart"/>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铜</w:t>
            </w:r>
          </w:p>
        </w:tc>
        <w:tc>
          <w:tcPr>
            <w:tcW w:w="1175" w:type="dxa"/>
            <w:vMerge w:val="restart"/>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铝</w:t>
            </w:r>
          </w:p>
        </w:tc>
        <w:tc>
          <w:tcPr>
            <w:tcW w:w="1175" w:type="dxa"/>
            <w:vMerge w:val="restart"/>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钢</w:t>
            </w:r>
          </w:p>
        </w:tc>
      </w:tr>
      <w:tr w:rsidR="00015039" w:rsidRPr="00015039" w:rsidTr="00015039">
        <w:tc>
          <w:tcPr>
            <w:tcW w:w="1809" w:type="dxa"/>
            <w:vMerge/>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b/>
                <w:bCs/>
                <w:color w:val="0000FF"/>
                <w:sz w:val="21"/>
                <w:szCs w:val="21"/>
              </w:rPr>
            </w:pPr>
          </w:p>
        </w:tc>
        <w:tc>
          <w:tcPr>
            <w:tcW w:w="4066" w:type="dxa"/>
            <w:vMerge/>
            <w:tcBorders>
              <w:top w:val="nil"/>
              <w:left w:val="nil"/>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b/>
                <w:bCs/>
                <w:color w:val="0000FF"/>
                <w:sz w:val="21"/>
                <w:szCs w:val="21"/>
              </w:rPr>
            </w:pPr>
          </w:p>
        </w:tc>
        <w:tc>
          <w:tcPr>
            <w:tcW w:w="100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铜</w:t>
            </w:r>
          </w:p>
        </w:tc>
        <w:tc>
          <w:tcPr>
            <w:tcW w:w="117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铝</w:t>
            </w:r>
          </w:p>
        </w:tc>
        <w:tc>
          <w:tcPr>
            <w:tcW w:w="117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钢</w:t>
            </w:r>
          </w:p>
        </w:tc>
        <w:tc>
          <w:tcPr>
            <w:tcW w:w="3525" w:type="dxa"/>
            <w:vMerge/>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b/>
                <w:bCs/>
                <w:color w:val="0000FF"/>
                <w:sz w:val="21"/>
                <w:szCs w:val="21"/>
              </w:rPr>
            </w:pPr>
          </w:p>
        </w:tc>
        <w:tc>
          <w:tcPr>
            <w:tcW w:w="1175" w:type="dxa"/>
            <w:vMerge/>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b/>
                <w:bCs/>
                <w:color w:val="0000FF"/>
                <w:sz w:val="21"/>
                <w:szCs w:val="21"/>
              </w:rPr>
            </w:pPr>
          </w:p>
        </w:tc>
        <w:tc>
          <w:tcPr>
            <w:tcW w:w="1175" w:type="dxa"/>
            <w:vMerge/>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b/>
                <w:bCs/>
                <w:color w:val="0000FF"/>
                <w:sz w:val="21"/>
                <w:szCs w:val="21"/>
              </w:rPr>
            </w:pPr>
          </w:p>
        </w:tc>
      </w:tr>
      <w:tr w:rsidR="00015039" w:rsidRPr="00015039" w:rsidTr="00015039">
        <w:tc>
          <w:tcPr>
            <w:tcW w:w="1809"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可见的和狭窄的区域内</w:t>
            </w:r>
          </w:p>
        </w:tc>
        <w:tc>
          <w:tcPr>
            <w:tcW w:w="709"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30</w:t>
            </w:r>
          </w:p>
        </w:tc>
        <w:tc>
          <w:tcPr>
            <w:tcW w:w="100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500</w:t>
            </w:r>
          </w:p>
        </w:tc>
        <w:tc>
          <w:tcPr>
            <w:tcW w:w="117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300</w:t>
            </w:r>
          </w:p>
        </w:tc>
        <w:tc>
          <w:tcPr>
            <w:tcW w:w="117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500</w:t>
            </w:r>
          </w:p>
        </w:tc>
        <w:tc>
          <w:tcPr>
            <w:tcW w:w="117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228</w:t>
            </w:r>
          </w:p>
        </w:tc>
        <w:tc>
          <w:tcPr>
            <w:tcW w:w="117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125</w:t>
            </w:r>
          </w:p>
        </w:tc>
        <w:tc>
          <w:tcPr>
            <w:tcW w:w="117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82</w:t>
            </w:r>
          </w:p>
        </w:tc>
      </w:tr>
      <w:tr w:rsidR="00015039" w:rsidRPr="00015039" w:rsidTr="00015039">
        <w:tc>
          <w:tcPr>
            <w:tcW w:w="1809"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正常环境</w:t>
            </w:r>
          </w:p>
        </w:tc>
        <w:tc>
          <w:tcPr>
            <w:tcW w:w="709"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30</w:t>
            </w:r>
          </w:p>
        </w:tc>
        <w:tc>
          <w:tcPr>
            <w:tcW w:w="100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200</w:t>
            </w:r>
          </w:p>
        </w:tc>
        <w:tc>
          <w:tcPr>
            <w:tcW w:w="117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200</w:t>
            </w:r>
          </w:p>
        </w:tc>
        <w:tc>
          <w:tcPr>
            <w:tcW w:w="117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200</w:t>
            </w:r>
          </w:p>
        </w:tc>
        <w:tc>
          <w:tcPr>
            <w:tcW w:w="117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159</w:t>
            </w:r>
          </w:p>
        </w:tc>
        <w:tc>
          <w:tcPr>
            <w:tcW w:w="117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105</w:t>
            </w:r>
          </w:p>
        </w:tc>
        <w:tc>
          <w:tcPr>
            <w:tcW w:w="117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58</w:t>
            </w:r>
          </w:p>
        </w:tc>
      </w:tr>
      <w:tr w:rsidR="00015039" w:rsidRPr="00015039" w:rsidTr="00015039">
        <w:tc>
          <w:tcPr>
            <w:tcW w:w="1809" w:type="dxa"/>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有火灾危险</w:t>
            </w:r>
          </w:p>
        </w:tc>
        <w:tc>
          <w:tcPr>
            <w:tcW w:w="709"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30</w:t>
            </w:r>
          </w:p>
        </w:tc>
        <w:tc>
          <w:tcPr>
            <w:tcW w:w="100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150</w:t>
            </w:r>
          </w:p>
        </w:tc>
        <w:tc>
          <w:tcPr>
            <w:tcW w:w="117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150</w:t>
            </w:r>
          </w:p>
        </w:tc>
        <w:tc>
          <w:tcPr>
            <w:tcW w:w="117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150</w:t>
            </w:r>
          </w:p>
        </w:tc>
        <w:tc>
          <w:tcPr>
            <w:tcW w:w="117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138</w:t>
            </w:r>
          </w:p>
        </w:tc>
        <w:tc>
          <w:tcPr>
            <w:tcW w:w="117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91</w:t>
            </w:r>
          </w:p>
        </w:tc>
        <w:tc>
          <w:tcPr>
            <w:tcW w:w="117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50</w:t>
            </w:r>
          </w:p>
        </w:tc>
      </w:tr>
    </w:tbl>
    <w:p w:rsidR="00015039" w:rsidRPr="00015039" w:rsidRDefault="00015039" w:rsidP="00015039">
      <w:pPr>
        <w:shd w:val="clear" w:color="auto" w:fill="FFFFFF"/>
        <w:adjustRightInd/>
        <w:spacing w:after="0" w:line="440" w:lineRule="atLeast"/>
        <w:rPr>
          <w:rFonts w:ascii="宋体" w:eastAsia="宋体" w:hAnsi="宋体" w:cs="宋体" w:hint="eastAsia"/>
          <w:color w:val="0000FF"/>
          <w:sz w:val="24"/>
          <w:szCs w:val="24"/>
        </w:rPr>
      </w:pPr>
      <w:r w:rsidRPr="00015039">
        <w:rPr>
          <w:rFonts w:ascii="宋体" w:eastAsia="宋体" w:hAnsi="宋体" w:cs="宋体" w:hint="eastAsia"/>
          <w:b/>
          <w:bCs/>
          <w:color w:val="0000FF"/>
          <w:sz w:val="24"/>
          <w:szCs w:val="24"/>
        </w:rPr>
        <w:t xml:space="preserve">A.0.7 </w:t>
      </w:r>
      <w:r w:rsidRPr="00015039">
        <w:rPr>
          <w:rFonts w:ascii="宋体" w:eastAsia="宋体" w:hAnsi="宋体" w:cs="宋体" w:hint="eastAsia"/>
          <w:color w:val="0000FF"/>
          <w:sz w:val="24"/>
          <w:szCs w:val="24"/>
        </w:rPr>
        <w:t>相导体的初始、最终温度和系数，其值应按表A.0.7的规定确定。</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表A.0.7 相导体的初始、最终温度和系数</w:t>
      </w:r>
    </w:p>
    <w:tbl>
      <w:tblPr>
        <w:tblW w:w="0" w:type="auto"/>
        <w:tblLayout w:type="fixed"/>
        <w:tblLook w:val="04A0"/>
      </w:tblPr>
      <w:tblGrid>
        <w:gridCol w:w="782"/>
        <w:gridCol w:w="1595"/>
        <w:gridCol w:w="1133"/>
        <w:gridCol w:w="1193"/>
        <w:gridCol w:w="1567"/>
        <w:gridCol w:w="1567"/>
        <w:gridCol w:w="1911"/>
      </w:tblGrid>
      <w:tr w:rsidR="00015039" w:rsidRPr="00015039" w:rsidTr="00015039">
        <w:tc>
          <w:tcPr>
            <w:tcW w:w="2377" w:type="dxa"/>
            <w:gridSpan w:val="2"/>
            <w:vMerge w:val="restart"/>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导体绝缘</w:t>
            </w:r>
          </w:p>
        </w:tc>
        <w:tc>
          <w:tcPr>
            <w:tcW w:w="2326" w:type="dxa"/>
            <w:gridSpan w:val="2"/>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温度（℃）</w:t>
            </w:r>
          </w:p>
        </w:tc>
        <w:tc>
          <w:tcPr>
            <w:tcW w:w="5045" w:type="dxa"/>
            <w:gridSpan w:val="3"/>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相导体的系数</w:t>
            </w:r>
          </w:p>
        </w:tc>
      </w:tr>
      <w:tr w:rsidR="00015039" w:rsidRPr="00015039" w:rsidTr="00015039">
        <w:tc>
          <w:tcPr>
            <w:tcW w:w="397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b/>
                <w:bCs/>
                <w:color w:val="0000FF"/>
                <w:sz w:val="21"/>
                <w:szCs w:val="21"/>
              </w:rPr>
            </w:pPr>
          </w:p>
        </w:tc>
        <w:tc>
          <w:tcPr>
            <w:tcW w:w="1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初始温度</w:t>
            </w:r>
          </w:p>
        </w:tc>
        <w:tc>
          <w:tcPr>
            <w:tcW w:w="119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最终温度</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铜</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铝</w:t>
            </w:r>
          </w:p>
        </w:tc>
        <w:tc>
          <w:tcPr>
            <w:tcW w:w="1911"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b/>
                <w:bCs/>
                <w:color w:val="0000FF"/>
                <w:sz w:val="21"/>
                <w:szCs w:val="21"/>
              </w:rPr>
            </w:pPr>
            <w:r w:rsidRPr="00015039">
              <w:rPr>
                <w:rFonts w:ascii="宋体" w:eastAsia="宋体" w:hAnsi="宋体" w:cs="宋体" w:hint="eastAsia"/>
                <w:b/>
                <w:bCs/>
                <w:color w:val="0000FF"/>
                <w:sz w:val="21"/>
                <w:szCs w:val="21"/>
              </w:rPr>
              <w:t>铜导体的锡焊接头</w:t>
            </w:r>
          </w:p>
        </w:tc>
      </w:tr>
      <w:tr w:rsidR="00015039" w:rsidRPr="00015039" w:rsidTr="00015039">
        <w:tc>
          <w:tcPr>
            <w:tcW w:w="2377" w:type="dxa"/>
            <w:gridSpan w:val="2"/>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聚氯乙烯</w:t>
            </w:r>
          </w:p>
        </w:tc>
        <w:tc>
          <w:tcPr>
            <w:tcW w:w="1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70</w:t>
            </w:r>
          </w:p>
        </w:tc>
        <w:tc>
          <w:tcPr>
            <w:tcW w:w="119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160（140）</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115（103）</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76（68）</w:t>
            </w:r>
          </w:p>
        </w:tc>
        <w:tc>
          <w:tcPr>
            <w:tcW w:w="1911"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115</w:t>
            </w:r>
          </w:p>
        </w:tc>
      </w:tr>
      <w:tr w:rsidR="00015039" w:rsidRPr="00015039" w:rsidTr="00015039">
        <w:tc>
          <w:tcPr>
            <w:tcW w:w="2377" w:type="dxa"/>
            <w:gridSpan w:val="2"/>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交联聚乙烯和乙丙橡胶</w:t>
            </w:r>
          </w:p>
        </w:tc>
        <w:tc>
          <w:tcPr>
            <w:tcW w:w="1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90</w:t>
            </w:r>
          </w:p>
        </w:tc>
        <w:tc>
          <w:tcPr>
            <w:tcW w:w="119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250</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143</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94</w:t>
            </w:r>
          </w:p>
        </w:tc>
        <w:tc>
          <w:tcPr>
            <w:tcW w:w="1911"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r>
      <w:tr w:rsidR="00015039" w:rsidRPr="00015039" w:rsidTr="00015039">
        <w:tc>
          <w:tcPr>
            <w:tcW w:w="2377" w:type="dxa"/>
            <w:gridSpan w:val="2"/>
            <w:tcBorders>
              <w:top w:val="single" w:sz="12" w:space="0" w:color="000000"/>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工作温度60℃的橡胶</w:t>
            </w:r>
          </w:p>
        </w:tc>
        <w:tc>
          <w:tcPr>
            <w:tcW w:w="1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60</w:t>
            </w:r>
          </w:p>
        </w:tc>
        <w:tc>
          <w:tcPr>
            <w:tcW w:w="119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200</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141</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93</w:t>
            </w:r>
          </w:p>
        </w:tc>
        <w:tc>
          <w:tcPr>
            <w:tcW w:w="1911"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r>
      <w:tr w:rsidR="00015039" w:rsidRPr="00015039" w:rsidTr="00015039">
        <w:tc>
          <w:tcPr>
            <w:tcW w:w="782" w:type="dxa"/>
            <w:vMerge w:val="restart"/>
            <w:tcBorders>
              <w:top w:val="nil"/>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矿物质</w:t>
            </w:r>
          </w:p>
        </w:tc>
        <w:tc>
          <w:tcPr>
            <w:tcW w:w="159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聚氯乙烯护套</w:t>
            </w:r>
          </w:p>
        </w:tc>
        <w:tc>
          <w:tcPr>
            <w:tcW w:w="1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70</w:t>
            </w:r>
          </w:p>
        </w:tc>
        <w:tc>
          <w:tcPr>
            <w:tcW w:w="119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160</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115</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c>
          <w:tcPr>
            <w:tcW w:w="1911"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r>
      <w:tr w:rsidR="00015039" w:rsidRPr="00015039" w:rsidTr="00015039">
        <w:tc>
          <w:tcPr>
            <w:tcW w:w="2377" w:type="dxa"/>
            <w:vMerge/>
            <w:tcBorders>
              <w:top w:val="nil"/>
              <w:left w:val="single" w:sz="12" w:space="0" w:color="000000"/>
              <w:bottom w:val="single" w:sz="12" w:space="0" w:color="000000"/>
              <w:right w:val="single" w:sz="12" w:space="0" w:color="000000"/>
            </w:tcBorders>
            <w:vAlign w:val="center"/>
            <w:hideMark/>
          </w:tcPr>
          <w:p w:rsidR="00015039" w:rsidRPr="00015039" w:rsidRDefault="00015039" w:rsidP="00015039">
            <w:pPr>
              <w:adjustRightInd/>
              <w:snapToGrid/>
              <w:spacing w:after="0"/>
              <w:rPr>
                <w:rFonts w:ascii="宋体" w:eastAsia="宋体" w:hAnsi="宋体" w:cs="宋体"/>
                <w:color w:val="0000FF"/>
                <w:sz w:val="21"/>
                <w:szCs w:val="21"/>
              </w:rPr>
            </w:pPr>
          </w:p>
        </w:tc>
        <w:tc>
          <w:tcPr>
            <w:tcW w:w="1595"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裸护套</w:t>
            </w:r>
          </w:p>
        </w:tc>
        <w:tc>
          <w:tcPr>
            <w:tcW w:w="113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105</w:t>
            </w:r>
          </w:p>
        </w:tc>
        <w:tc>
          <w:tcPr>
            <w:tcW w:w="1193"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250</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135</w:t>
            </w:r>
          </w:p>
        </w:tc>
        <w:tc>
          <w:tcPr>
            <w:tcW w:w="1567"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c>
          <w:tcPr>
            <w:tcW w:w="1911" w:type="dxa"/>
            <w:tcBorders>
              <w:top w:val="single" w:sz="12" w:space="0" w:color="000000"/>
              <w:left w:val="nil"/>
              <w:bottom w:val="single" w:sz="12" w:space="0" w:color="000000"/>
              <w:right w:val="single" w:sz="12" w:space="0" w:color="000000"/>
            </w:tcBorders>
            <w:vAlign w:val="center"/>
            <w:hideMark/>
          </w:tcPr>
          <w:p w:rsidR="00015039" w:rsidRPr="00015039" w:rsidRDefault="00015039" w:rsidP="00015039">
            <w:pPr>
              <w:adjustRightInd/>
              <w:snapToGrid/>
              <w:spacing w:after="0" w:line="320" w:lineRule="atLeast"/>
              <w:jc w:val="center"/>
              <w:rPr>
                <w:rFonts w:ascii="宋体" w:eastAsia="宋体" w:hAnsi="宋体" w:cs="宋体"/>
                <w:color w:val="0000FF"/>
                <w:sz w:val="21"/>
                <w:szCs w:val="21"/>
              </w:rPr>
            </w:pPr>
            <w:r w:rsidRPr="00015039">
              <w:rPr>
                <w:rFonts w:ascii="宋体" w:eastAsia="宋体" w:hAnsi="宋体" w:cs="宋体" w:hint="eastAsia"/>
                <w:color w:val="0000FF"/>
                <w:sz w:val="21"/>
                <w:szCs w:val="21"/>
              </w:rPr>
              <w:t>-</w:t>
            </w:r>
          </w:p>
        </w:tc>
      </w:tr>
    </w:tbl>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注：括号内数值适用于截面积大于300mm</w:t>
      </w:r>
      <w:r w:rsidRPr="00015039">
        <w:rPr>
          <w:rFonts w:ascii="宋体" w:eastAsia="宋体" w:hAnsi="宋体" w:cs="宋体" w:hint="eastAsia"/>
          <w:color w:val="0000FF"/>
          <w:sz w:val="24"/>
          <w:szCs w:val="24"/>
          <w:vertAlign w:val="superscript"/>
        </w:rPr>
        <w:t>2</w:t>
      </w:r>
      <w:r w:rsidRPr="00015039">
        <w:rPr>
          <w:rFonts w:ascii="宋体" w:eastAsia="宋体" w:hAnsi="宋体" w:cs="宋体" w:hint="eastAsia"/>
          <w:color w:val="0000FF"/>
          <w:sz w:val="24"/>
          <w:szCs w:val="24"/>
        </w:rPr>
        <w:t>的聚氯乙烯绝缘导体</w:t>
      </w:r>
    </w:p>
    <w:p w:rsidR="00015039" w:rsidRPr="00015039" w:rsidRDefault="00015039" w:rsidP="00015039">
      <w:pPr>
        <w:shd w:val="clear" w:color="auto" w:fill="FFFFFF"/>
        <w:adjustRightInd/>
        <w:spacing w:after="0" w:line="400" w:lineRule="atLeast"/>
        <w:jc w:val="center"/>
        <w:rPr>
          <w:rFonts w:ascii="宋体" w:eastAsia="宋体" w:hAnsi="宋体" w:cs="宋体" w:hint="eastAsia"/>
          <w:color w:val="FF0000"/>
          <w:sz w:val="24"/>
          <w:szCs w:val="24"/>
        </w:rPr>
      </w:pPr>
    </w:p>
    <w:p w:rsidR="00015039" w:rsidRPr="00015039" w:rsidRDefault="00015039" w:rsidP="00015039">
      <w:pPr>
        <w:shd w:val="clear" w:color="auto" w:fill="FFFFFF"/>
        <w:adjustRightInd/>
        <w:spacing w:after="0"/>
        <w:rPr>
          <w:rFonts w:ascii="宋体" w:eastAsia="宋体" w:hAnsi="宋体" w:cs="宋体" w:hint="eastAsia"/>
          <w:b/>
          <w:bCs/>
          <w:color w:val="0000FF"/>
          <w:sz w:val="32"/>
          <w:szCs w:val="32"/>
        </w:rPr>
      </w:pPr>
      <w:bookmarkStart w:id="81" w:name="_Toc329007517"/>
      <w:bookmarkStart w:id="82" w:name="_Toc329866845"/>
      <w:bookmarkStart w:id="83" w:name="_Toc329867591"/>
      <w:bookmarkEnd w:id="81"/>
      <w:bookmarkEnd w:id="82"/>
      <w:r w:rsidRPr="00015039">
        <w:rPr>
          <w:rFonts w:ascii="宋体" w:eastAsia="宋体" w:hAnsi="宋体" w:cs="宋体" w:hint="eastAsia"/>
          <w:b/>
          <w:bCs/>
          <w:color w:val="333333"/>
          <w:sz w:val="32"/>
          <w:szCs w:val="32"/>
        </w:rPr>
        <w:t>本规范用词说明</w:t>
      </w:r>
      <w:bookmarkEnd w:id="83"/>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为便于在执行本规范条文时区别对待，对要求严格程度不用的用词说明如下：</w:t>
      </w:r>
    </w:p>
    <w:p w:rsidR="00015039" w:rsidRPr="00015039" w:rsidRDefault="00015039" w:rsidP="00015039">
      <w:pPr>
        <w:shd w:val="clear" w:color="auto" w:fill="FFFFFF"/>
        <w:adjustRightInd/>
        <w:spacing w:after="0" w:line="440" w:lineRule="atLeast"/>
        <w:ind w:firstLine="60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1） 表示很严格，非这样做不可的：</w:t>
      </w:r>
    </w:p>
    <w:p w:rsidR="00015039" w:rsidRPr="00015039" w:rsidRDefault="00015039" w:rsidP="00015039">
      <w:pPr>
        <w:shd w:val="clear" w:color="auto" w:fill="FFFFFF"/>
        <w:adjustRightInd/>
        <w:spacing w:after="0" w:line="440" w:lineRule="atLeast"/>
        <w:ind w:firstLine="60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正面词采用“必须”，反面词采用“严禁”；</w:t>
      </w:r>
    </w:p>
    <w:p w:rsidR="00015039" w:rsidRPr="00015039" w:rsidRDefault="00015039" w:rsidP="00015039">
      <w:pPr>
        <w:shd w:val="clear" w:color="auto" w:fill="FFFFFF"/>
        <w:adjustRightInd/>
        <w:spacing w:after="0" w:line="440" w:lineRule="atLeast"/>
        <w:ind w:firstLine="60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）表示严格，在正常情况下均应这样做的：</w:t>
      </w:r>
    </w:p>
    <w:p w:rsidR="00015039" w:rsidRPr="00015039" w:rsidRDefault="00015039" w:rsidP="00015039">
      <w:pPr>
        <w:shd w:val="clear" w:color="auto" w:fill="FFFFFF"/>
        <w:adjustRightInd/>
        <w:spacing w:after="0" w:line="440" w:lineRule="atLeast"/>
        <w:ind w:firstLine="60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正面词采用“应”，反面词采用“不应”或“不得”；</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3）表示允许稍有选择，在条件许可时首先应这样做的：</w:t>
      </w:r>
    </w:p>
    <w:p w:rsidR="00015039" w:rsidRPr="00015039" w:rsidRDefault="00015039" w:rsidP="00015039">
      <w:pPr>
        <w:shd w:val="clear" w:color="auto" w:fill="FFFFFF"/>
        <w:adjustRightInd/>
        <w:spacing w:after="0" w:line="440" w:lineRule="atLeast"/>
        <w:ind w:firstLine="60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正面词采用“宜”，反面词采用“不宜”；</w:t>
      </w:r>
    </w:p>
    <w:p w:rsidR="00015039" w:rsidRPr="00015039" w:rsidRDefault="00015039" w:rsidP="00015039">
      <w:pPr>
        <w:shd w:val="clear" w:color="auto" w:fill="FFFFFF"/>
        <w:adjustRightInd/>
        <w:spacing w:after="0" w:line="440" w:lineRule="atLeast"/>
        <w:ind w:firstLine="60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表示有选择，在一定条件下可以这样做的，采用“可”</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2 条文中指明应按有关标准执行的写法为：“应符合……的规定”或“应按……执行”</w:t>
      </w:r>
    </w:p>
    <w:p w:rsidR="00015039" w:rsidRPr="00015039" w:rsidRDefault="00015039" w:rsidP="00015039">
      <w:pPr>
        <w:shd w:val="clear" w:color="auto" w:fill="FFFFFF"/>
        <w:adjustRightInd/>
        <w:spacing w:after="0"/>
        <w:rPr>
          <w:rFonts w:ascii="宋体" w:eastAsia="宋体" w:hAnsi="宋体" w:cs="宋体" w:hint="eastAsia"/>
          <w:b/>
          <w:bCs/>
          <w:color w:val="0000FF"/>
          <w:sz w:val="32"/>
          <w:szCs w:val="32"/>
        </w:rPr>
      </w:pPr>
      <w:bookmarkStart w:id="84" w:name="_Toc329007518"/>
      <w:bookmarkStart w:id="85" w:name="_Toc329866846"/>
      <w:bookmarkStart w:id="86" w:name="_Toc329867592"/>
      <w:bookmarkEnd w:id="84"/>
      <w:bookmarkEnd w:id="85"/>
      <w:r w:rsidRPr="00015039">
        <w:rPr>
          <w:rFonts w:ascii="宋体" w:eastAsia="宋体" w:hAnsi="宋体" w:cs="宋体" w:hint="eastAsia"/>
          <w:b/>
          <w:bCs/>
          <w:color w:val="333333"/>
          <w:sz w:val="32"/>
          <w:szCs w:val="32"/>
        </w:rPr>
        <w:t>引用标准名录</w:t>
      </w:r>
      <w:bookmarkEnd w:id="86"/>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《电力工程电缆设计规范》GB50217</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《通用用电设备配电设计规范》GB50055</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《低压流体输送用焊接钢管》GB/T3091</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《外壳防护等级（IP代码）》GB4208</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《隔离变压器和安全隔离变压器 技术要求》GB13028</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《建筑物电气装置 第5部分：电气设备的选择和安装 第523节：布线系统 载流量》GB/T16895.15</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《建筑物电气装置 第4-41部分：安全防护 电击防护》GB16895.21</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《电击防护 装置和设备的通用部分》GB/T17045</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《电气安装用电缆槽管系统 第1部分：通用要求》GB/T19215.1</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《电气安装用电缆槽管系统 第2部分：特殊要求 第1节：用于安装在墙上或天花板上的电缆槽管系统》GB/T19215.2</w:t>
      </w:r>
    </w:p>
    <w:p w:rsidR="00015039" w:rsidRPr="00015039" w:rsidRDefault="00015039" w:rsidP="00015039">
      <w:pPr>
        <w:shd w:val="clear" w:color="auto" w:fill="FFFFFF"/>
        <w:adjustRightInd/>
        <w:spacing w:after="0" w:line="440" w:lineRule="atLeast"/>
        <w:ind w:firstLine="480"/>
        <w:rPr>
          <w:rFonts w:ascii="宋体" w:eastAsia="宋体" w:hAnsi="宋体" w:cs="宋体" w:hint="eastAsia"/>
          <w:color w:val="0000FF"/>
          <w:sz w:val="24"/>
          <w:szCs w:val="24"/>
        </w:rPr>
      </w:pPr>
      <w:r w:rsidRPr="00015039">
        <w:rPr>
          <w:rFonts w:ascii="宋体" w:eastAsia="宋体" w:hAnsi="宋体" w:cs="宋体" w:hint="eastAsia"/>
          <w:color w:val="0000FF"/>
          <w:sz w:val="24"/>
          <w:szCs w:val="24"/>
        </w:rPr>
        <w:t>《电气安装用导管系统 第1部分：通用要求》GB/T20041.1</w:t>
      </w:r>
    </w:p>
    <w:p w:rsidR="00015039" w:rsidRPr="00015039" w:rsidRDefault="00015039" w:rsidP="00015039">
      <w:pPr>
        <w:shd w:val="clear" w:color="auto" w:fill="FFFFFF"/>
        <w:adjustRightInd/>
        <w:spacing w:after="0"/>
        <w:jc w:val="both"/>
        <w:rPr>
          <w:rFonts w:ascii="宋体" w:eastAsia="宋体" w:hAnsi="宋体" w:cs="宋体" w:hint="eastAsia"/>
          <w:b/>
          <w:bCs/>
          <w:color w:val="0000FF"/>
          <w:sz w:val="32"/>
          <w:szCs w:val="32"/>
        </w:rPr>
      </w:pPr>
    </w:p>
    <w:sectPr w:rsidR="00015039" w:rsidRPr="00015039"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4B7A"/>
    <w:multiLevelType w:val="multilevel"/>
    <w:tmpl w:val="8DBA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D53373"/>
    <w:multiLevelType w:val="multilevel"/>
    <w:tmpl w:val="0B68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7847B8"/>
    <w:multiLevelType w:val="multilevel"/>
    <w:tmpl w:val="630C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EC2734"/>
    <w:multiLevelType w:val="multilevel"/>
    <w:tmpl w:val="5716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070BF2"/>
    <w:multiLevelType w:val="multilevel"/>
    <w:tmpl w:val="C802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A84F4B"/>
    <w:multiLevelType w:val="multilevel"/>
    <w:tmpl w:val="7906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3E73C1"/>
    <w:multiLevelType w:val="multilevel"/>
    <w:tmpl w:val="F4A6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720"/>
  <w:characterSpacingControl w:val="doNotCompress"/>
  <w:compat>
    <w:useFELayout/>
  </w:compat>
  <w:rsids>
    <w:rsidRoot w:val="00015039"/>
    <w:rsid w:val="00015039"/>
    <w:rsid w:val="00323B43"/>
    <w:rsid w:val="003D37D8"/>
    <w:rsid w:val="0040404A"/>
    <w:rsid w:val="004358AB"/>
    <w:rsid w:val="0069278D"/>
    <w:rsid w:val="008B7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015039"/>
    <w:pPr>
      <w:adjustRightInd/>
      <w:snapToGrid/>
      <w:spacing w:before="100" w:beforeAutospacing="1" w:after="100" w:afterAutospacing="1"/>
      <w:outlineLvl w:val="0"/>
    </w:pPr>
    <w:rPr>
      <w:rFonts w:ascii="宋体" w:eastAsia="宋体" w:hAnsi="宋体" w:cs="宋体"/>
      <w:b/>
      <w:bCs/>
      <w:kern w:val="36"/>
      <w:sz w:val="24"/>
      <w:szCs w:val="24"/>
    </w:rPr>
  </w:style>
  <w:style w:type="paragraph" w:styleId="2">
    <w:name w:val="heading 2"/>
    <w:basedOn w:val="a"/>
    <w:link w:val="2Char"/>
    <w:uiPriority w:val="9"/>
    <w:qFormat/>
    <w:rsid w:val="00015039"/>
    <w:pPr>
      <w:adjustRightInd/>
      <w:snapToGrid/>
      <w:spacing w:before="100" w:beforeAutospacing="1" w:after="100" w:afterAutospacing="1"/>
      <w:outlineLvl w:val="1"/>
    </w:pPr>
    <w:rPr>
      <w:rFonts w:ascii="宋体" w:eastAsia="宋体" w:hAnsi="宋体" w:cs="宋体"/>
      <w:b/>
      <w:bCs/>
      <w:sz w:val="24"/>
      <w:szCs w:val="24"/>
    </w:rPr>
  </w:style>
  <w:style w:type="paragraph" w:styleId="3">
    <w:name w:val="heading 3"/>
    <w:basedOn w:val="a"/>
    <w:link w:val="3Char"/>
    <w:uiPriority w:val="9"/>
    <w:qFormat/>
    <w:rsid w:val="00015039"/>
    <w:pPr>
      <w:adjustRightInd/>
      <w:snapToGrid/>
      <w:spacing w:before="100" w:beforeAutospacing="1" w:after="100" w:afterAutospacing="1"/>
      <w:outlineLvl w:val="2"/>
    </w:pPr>
    <w:rPr>
      <w:rFonts w:ascii="宋体" w:eastAsia="宋体" w:hAnsi="宋体" w:cs="宋体"/>
      <w:b/>
      <w:bCs/>
      <w:sz w:val="24"/>
      <w:szCs w:val="24"/>
    </w:rPr>
  </w:style>
  <w:style w:type="paragraph" w:styleId="4">
    <w:name w:val="heading 4"/>
    <w:basedOn w:val="a"/>
    <w:link w:val="4Char"/>
    <w:uiPriority w:val="9"/>
    <w:qFormat/>
    <w:rsid w:val="00015039"/>
    <w:pPr>
      <w:adjustRightInd/>
      <w:snapToGrid/>
      <w:spacing w:before="100" w:beforeAutospacing="1" w:after="100" w:afterAutospacing="1"/>
      <w:outlineLvl w:val="3"/>
    </w:pPr>
    <w:rPr>
      <w:rFonts w:ascii="宋体" w:eastAsia="宋体" w:hAnsi="宋体" w:cs="宋体"/>
      <w:b/>
      <w:bCs/>
      <w:sz w:val="24"/>
      <w:szCs w:val="24"/>
    </w:rPr>
  </w:style>
  <w:style w:type="paragraph" w:styleId="5">
    <w:name w:val="heading 5"/>
    <w:basedOn w:val="a"/>
    <w:link w:val="5Char"/>
    <w:uiPriority w:val="9"/>
    <w:qFormat/>
    <w:rsid w:val="00015039"/>
    <w:pPr>
      <w:adjustRightInd/>
      <w:snapToGrid/>
      <w:spacing w:before="100" w:beforeAutospacing="1" w:after="100" w:afterAutospacing="1"/>
      <w:outlineLvl w:val="4"/>
    </w:pPr>
    <w:rPr>
      <w:rFonts w:ascii="宋体" w:eastAsia="宋体" w:hAnsi="宋体" w:cs="宋体"/>
      <w:b/>
      <w:bCs/>
      <w:sz w:val="24"/>
      <w:szCs w:val="24"/>
    </w:rPr>
  </w:style>
  <w:style w:type="paragraph" w:styleId="6">
    <w:name w:val="heading 6"/>
    <w:basedOn w:val="a"/>
    <w:link w:val="6Char"/>
    <w:uiPriority w:val="9"/>
    <w:qFormat/>
    <w:rsid w:val="00015039"/>
    <w:pPr>
      <w:adjustRightInd/>
      <w:snapToGrid/>
      <w:spacing w:before="100" w:beforeAutospacing="1" w:after="100" w:afterAutospacing="1"/>
      <w:outlineLvl w:val="5"/>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15039"/>
    <w:rPr>
      <w:rFonts w:ascii="宋体" w:eastAsia="宋体" w:hAnsi="宋体" w:cs="宋体"/>
      <w:b/>
      <w:bCs/>
      <w:kern w:val="36"/>
      <w:sz w:val="24"/>
      <w:szCs w:val="24"/>
    </w:rPr>
  </w:style>
  <w:style w:type="character" w:customStyle="1" w:styleId="2Char">
    <w:name w:val="标题 2 Char"/>
    <w:basedOn w:val="a0"/>
    <w:link w:val="2"/>
    <w:uiPriority w:val="9"/>
    <w:rsid w:val="00015039"/>
    <w:rPr>
      <w:rFonts w:ascii="宋体" w:eastAsia="宋体" w:hAnsi="宋体" w:cs="宋体"/>
      <w:b/>
      <w:bCs/>
      <w:sz w:val="24"/>
      <w:szCs w:val="24"/>
    </w:rPr>
  </w:style>
  <w:style w:type="character" w:customStyle="1" w:styleId="3Char">
    <w:name w:val="标题 3 Char"/>
    <w:basedOn w:val="a0"/>
    <w:link w:val="3"/>
    <w:uiPriority w:val="9"/>
    <w:rsid w:val="00015039"/>
    <w:rPr>
      <w:rFonts w:ascii="宋体" w:eastAsia="宋体" w:hAnsi="宋体" w:cs="宋体"/>
      <w:b/>
      <w:bCs/>
      <w:sz w:val="24"/>
      <w:szCs w:val="24"/>
    </w:rPr>
  </w:style>
  <w:style w:type="character" w:customStyle="1" w:styleId="4Char">
    <w:name w:val="标题 4 Char"/>
    <w:basedOn w:val="a0"/>
    <w:link w:val="4"/>
    <w:uiPriority w:val="9"/>
    <w:rsid w:val="00015039"/>
    <w:rPr>
      <w:rFonts w:ascii="宋体" w:eastAsia="宋体" w:hAnsi="宋体" w:cs="宋体"/>
      <w:b/>
      <w:bCs/>
      <w:sz w:val="24"/>
      <w:szCs w:val="24"/>
    </w:rPr>
  </w:style>
  <w:style w:type="character" w:customStyle="1" w:styleId="5Char">
    <w:name w:val="标题 5 Char"/>
    <w:basedOn w:val="a0"/>
    <w:link w:val="5"/>
    <w:uiPriority w:val="9"/>
    <w:rsid w:val="00015039"/>
    <w:rPr>
      <w:rFonts w:ascii="宋体" w:eastAsia="宋体" w:hAnsi="宋体" w:cs="宋体"/>
      <w:b/>
      <w:bCs/>
      <w:sz w:val="24"/>
      <w:szCs w:val="24"/>
    </w:rPr>
  </w:style>
  <w:style w:type="character" w:customStyle="1" w:styleId="6Char">
    <w:name w:val="标题 6 Char"/>
    <w:basedOn w:val="a0"/>
    <w:link w:val="6"/>
    <w:uiPriority w:val="9"/>
    <w:rsid w:val="00015039"/>
    <w:rPr>
      <w:rFonts w:ascii="宋体" w:eastAsia="宋体" w:hAnsi="宋体" w:cs="宋体"/>
      <w:b/>
      <w:bCs/>
      <w:sz w:val="24"/>
      <w:szCs w:val="24"/>
    </w:rPr>
  </w:style>
  <w:style w:type="character" w:styleId="a3">
    <w:name w:val="Hyperlink"/>
    <w:basedOn w:val="a0"/>
    <w:uiPriority w:val="99"/>
    <w:semiHidden/>
    <w:unhideWhenUsed/>
    <w:rsid w:val="00015039"/>
    <w:rPr>
      <w:strike w:val="0"/>
      <w:dstrike w:val="0"/>
      <w:color w:val="333333"/>
      <w:u w:val="none"/>
      <w:effect w:val="none"/>
    </w:rPr>
  </w:style>
  <w:style w:type="character" w:styleId="a4">
    <w:name w:val="FollowedHyperlink"/>
    <w:basedOn w:val="a0"/>
    <w:uiPriority w:val="99"/>
    <w:semiHidden/>
    <w:unhideWhenUsed/>
    <w:rsid w:val="00015039"/>
    <w:rPr>
      <w:strike w:val="0"/>
      <w:dstrike w:val="0"/>
      <w:color w:val="333333"/>
      <w:u w:val="none"/>
      <w:effect w:val="none"/>
    </w:rPr>
  </w:style>
  <w:style w:type="character" w:styleId="HTML">
    <w:name w:val="HTML Cite"/>
    <w:basedOn w:val="a0"/>
    <w:uiPriority w:val="99"/>
    <w:semiHidden/>
    <w:unhideWhenUsed/>
    <w:rsid w:val="00015039"/>
    <w:rPr>
      <w:i w:val="0"/>
      <w:iCs w:val="0"/>
    </w:rPr>
  </w:style>
  <w:style w:type="character" w:styleId="HTML0">
    <w:name w:val="HTML Code"/>
    <w:basedOn w:val="a0"/>
    <w:uiPriority w:val="99"/>
    <w:semiHidden/>
    <w:unhideWhenUsed/>
    <w:rsid w:val="00015039"/>
    <w:rPr>
      <w:rFonts w:ascii="宋体" w:eastAsia="宋体" w:hAnsi="宋体" w:cs="宋体"/>
      <w:sz w:val="24"/>
      <w:szCs w:val="24"/>
    </w:rPr>
  </w:style>
  <w:style w:type="character" w:styleId="a5">
    <w:name w:val="Emphasis"/>
    <w:basedOn w:val="a0"/>
    <w:uiPriority w:val="20"/>
    <w:qFormat/>
    <w:rsid w:val="00015039"/>
    <w:rPr>
      <w:i w:val="0"/>
      <w:iCs w:val="0"/>
    </w:rPr>
  </w:style>
  <w:style w:type="character" w:styleId="a6">
    <w:name w:val="Strong"/>
    <w:basedOn w:val="a0"/>
    <w:uiPriority w:val="22"/>
    <w:qFormat/>
    <w:rsid w:val="00015039"/>
    <w:rPr>
      <w:b/>
      <w:bCs/>
    </w:rPr>
  </w:style>
  <w:style w:type="paragraph" w:styleId="a7">
    <w:name w:val="Normal (Web)"/>
    <w:basedOn w:val="a"/>
    <w:uiPriority w:val="99"/>
    <w:semiHidden/>
    <w:unhideWhenUsed/>
    <w:rsid w:val="00015039"/>
    <w:pPr>
      <w:adjustRightInd/>
      <w:snapToGrid/>
      <w:spacing w:before="100" w:beforeAutospacing="1" w:after="100" w:afterAutospacing="1"/>
    </w:pPr>
    <w:rPr>
      <w:rFonts w:ascii="宋体" w:eastAsia="宋体" w:hAnsi="宋体" w:cs="宋体"/>
      <w:sz w:val="24"/>
      <w:szCs w:val="24"/>
    </w:rPr>
  </w:style>
  <w:style w:type="paragraph" w:customStyle="1" w:styleId="wx">
    <w:name w:val="wx"/>
    <w:basedOn w:val="a"/>
    <w:rsid w:val="00015039"/>
    <w:pPr>
      <w:adjustRightInd/>
      <w:snapToGrid/>
      <w:spacing w:before="100" w:beforeAutospacing="1" w:after="100" w:afterAutospacing="1"/>
    </w:pPr>
    <w:rPr>
      <w:rFonts w:ascii="微软雅黑" w:hAnsi="微软雅黑" w:cs="宋体"/>
      <w:sz w:val="24"/>
      <w:szCs w:val="24"/>
    </w:rPr>
  </w:style>
  <w:style w:type="paragraph" w:customStyle="1" w:styleId="ph">
    <w:name w:val="ph"/>
    <w:basedOn w:val="a"/>
    <w:rsid w:val="00015039"/>
    <w:pPr>
      <w:adjustRightInd/>
      <w:snapToGrid/>
      <w:spacing w:before="100" w:beforeAutospacing="1" w:after="100" w:afterAutospacing="1"/>
    </w:pPr>
    <w:rPr>
      <w:rFonts w:ascii="微软雅黑" w:hAnsi="微软雅黑" w:cs="宋体"/>
      <w:sz w:val="30"/>
      <w:szCs w:val="30"/>
    </w:rPr>
  </w:style>
  <w:style w:type="paragraph" w:customStyle="1" w:styleId="mt">
    <w:name w:val="mt"/>
    <w:basedOn w:val="a"/>
    <w:rsid w:val="00015039"/>
    <w:pPr>
      <w:adjustRightInd/>
      <w:snapToGrid/>
      <w:spacing w:after="0"/>
    </w:pPr>
    <w:rPr>
      <w:rFonts w:ascii="宋体" w:eastAsia="宋体" w:hAnsi="宋体" w:cs="宋体"/>
      <w:sz w:val="24"/>
      <w:szCs w:val="24"/>
    </w:rPr>
  </w:style>
  <w:style w:type="paragraph" w:customStyle="1" w:styleId="pipe">
    <w:name w:val="pipe"/>
    <w:basedOn w:val="a"/>
    <w:rsid w:val="00015039"/>
    <w:pPr>
      <w:adjustRightInd/>
      <w:snapToGrid/>
      <w:spacing w:after="0"/>
      <w:ind w:left="75" w:right="75"/>
    </w:pPr>
    <w:rPr>
      <w:rFonts w:ascii="宋体" w:eastAsia="宋体" w:hAnsi="宋体" w:cs="宋体"/>
      <w:color w:val="CCCCCC"/>
      <w:sz w:val="24"/>
      <w:szCs w:val="24"/>
    </w:rPr>
  </w:style>
  <w:style w:type="paragraph" w:customStyle="1" w:styleId="xs0">
    <w:name w:val="xs0"/>
    <w:basedOn w:val="a"/>
    <w:rsid w:val="00015039"/>
    <w:pPr>
      <w:adjustRightInd/>
      <w:snapToGrid/>
      <w:spacing w:before="100" w:beforeAutospacing="1" w:after="100" w:afterAutospacing="1"/>
    </w:pPr>
    <w:rPr>
      <w:rFonts w:ascii="Arial" w:eastAsia="宋体" w:hAnsi="Arial" w:cs="Arial"/>
      <w:sz w:val="20"/>
      <w:szCs w:val="20"/>
    </w:rPr>
  </w:style>
  <w:style w:type="paragraph" w:customStyle="1" w:styleId="xg2">
    <w:name w:val="xg2"/>
    <w:basedOn w:val="a"/>
    <w:rsid w:val="00015039"/>
    <w:pPr>
      <w:adjustRightInd/>
      <w:snapToGrid/>
      <w:spacing w:before="100" w:beforeAutospacing="1" w:after="100" w:afterAutospacing="1"/>
    </w:pPr>
    <w:rPr>
      <w:rFonts w:ascii="宋体" w:eastAsia="宋体" w:hAnsi="宋体" w:cs="宋体"/>
      <w:color w:val="666666"/>
      <w:sz w:val="24"/>
      <w:szCs w:val="24"/>
    </w:rPr>
  </w:style>
  <w:style w:type="paragraph" w:customStyle="1" w:styleId="xi1">
    <w:name w:val="xi1"/>
    <w:basedOn w:val="a"/>
    <w:rsid w:val="00015039"/>
    <w:pPr>
      <w:adjustRightInd/>
      <w:snapToGrid/>
      <w:spacing w:before="100" w:beforeAutospacing="1" w:after="100" w:afterAutospacing="1"/>
    </w:pPr>
    <w:rPr>
      <w:rFonts w:ascii="宋体" w:eastAsia="宋体" w:hAnsi="宋体" w:cs="宋体"/>
      <w:color w:val="F26C4F"/>
      <w:sz w:val="24"/>
      <w:szCs w:val="24"/>
    </w:rPr>
  </w:style>
  <w:style w:type="paragraph" w:customStyle="1" w:styleId="onerror">
    <w:name w:val="onerror"/>
    <w:basedOn w:val="a"/>
    <w:rsid w:val="00015039"/>
    <w:pPr>
      <w:adjustRightInd/>
      <w:snapToGrid/>
      <w:spacing w:before="100" w:beforeAutospacing="1" w:after="100" w:afterAutospacing="1"/>
    </w:pPr>
    <w:rPr>
      <w:rFonts w:ascii="宋体" w:eastAsia="宋体" w:hAnsi="宋体" w:cs="宋体"/>
      <w:color w:val="F26C4F"/>
      <w:sz w:val="24"/>
      <w:szCs w:val="24"/>
    </w:rPr>
  </w:style>
  <w:style w:type="paragraph" w:customStyle="1" w:styleId="xi2">
    <w:name w:val="xi2"/>
    <w:basedOn w:val="a"/>
    <w:rsid w:val="00015039"/>
    <w:pPr>
      <w:adjustRightInd/>
      <w:snapToGrid/>
      <w:spacing w:before="100" w:beforeAutospacing="1" w:after="100" w:afterAutospacing="1"/>
    </w:pPr>
    <w:rPr>
      <w:rFonts w:ascii="宋体" w:eastAsia="宋体" w:hAnsi="宋体" w:cs="宋体"/>
      <w:color w:val="336699"/>
      <w:sz w:val="24"/>
      <w:szCs w:val="24"/>
    </w:rPr>
  </w:style>
  <w:style w:type="paragraph" w:customStyle="1" w:styleId="xw0">
    <w:name w:val="xw0"/>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xw1">
    <w:name w:val="xw1"/>
    <w:basedOn w:val="a"/>
    <w:rsid w:val="00015039"/>
    <w:pPr>
      <w:adjustRightInd/>
      <w:snapToGrid/>
      <w:spacing w:before="100" w:beforeAutospacing="1" w:after="100" w:afterAutospacing="1"/>
    </w:pPr>
    <w:rPr>
      <w:rFonts w:ascii="宋体" w:eastAsia="宋体" w:hAnsi="宋体" w:cs="宋体"/>
      <w:b/>
      <w:bCs/>
      <w:sz w:val="24"/>
      <w:szCs w:val="24"/>
    </w:rPr>
  </w:style>
  <w:style w:type="paragraph" w:customStyle="1" w:styleId="bbda">
    <w:name w:val="bbda"/>
    <w:basedOn w:val="a"/>
    <w:rsid w:val="00015039"/>
    <w:pPr>
      <w:pBdr>
        <w:bottom w:val="dashed" w:sz="6" w:space="0" w:color="CDCDCD"/>
      </w:pBdr>
      <w:adjustRightInd/>
      <w:snapToGrid/>
      <w:spacing w:before="100" w:beforeAutospacing="1" w:after="100" w:afterAutospacing="1"/>
    </w:pPr>
    <w:rPr>
      <w:rFonts w:ascii="宋体" w:eastAsia="宋体" w:hAnsi="宋体" w:cs="宋体"/>
      <w:sz w:val="24"/>
      <w:szCs w:val="24"/>
    </w:rPr>
  </w:style>
  <w:style w:type="paragraph" w:customStyle="1" w:styleId="btda">
    <w:name w:val="btda"/>
    <w:basedOn w:val="a"/>
    <w:rsid w:val="00015039"/>
    <w:pPr>
      <w:pBdr>
        <w:top w:val="dashed" w:sz="6" w:space="0" w:color="CDCDCD"/>
      </w:pBdr>
      <w:adjustRightInd/>
      <w:snapToGrid/>
      <w:spacing w:before="100" w:beforeAutospacing="1" w:after="100" w:afterAutospacing="1"/>
    </w:pPr>
    <w:rPr>
      <w:rFonts w:ascii="宋体" w:eastAsia="宋体" w:hAnsi="宋体" w:cs="宋体"/>
      <w:sz w:val="24"/>
      <w:szCs w:val="24"/>
    </w:rPr>
  </w:style>
  <w:style w:type="paragraph" w:customStyle="1" w:styleId="ntcl">
    <w:name w:val="ntc_l"/>
    <w:basedOn w:val="a"/>
    <w:rsid w:val="00015039"/>
    <w:pPr>
      <w:shd w:val="clear" w:color="auto" w:fill="FEFEE9"/>
      <w:adjustRightInd/>
      <w:snapToGrid/>
      <w:spacing w:before="100" w:beforeAutospacing="1" w:after="100" w:afterAutospacing="1"/>
    </w:pPr>
    <w:rPr>
      <w:rFonts w:ascii="宋体" w:eastAsia="宋体" w:hAnsi="宋体" w:cs="宋体"/>
      <w:sz w:val="24"/>
      <w:szCs w:val="24"/>
    </w:rPr>
  </w:style>
  <w:style w:type="paragraph" w:customStyle="1" w:styleId="emp">
    <w:name w:val="emp"/>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vm">
    <w:name w:val="vm"/>
    <w:basedOn w:val="a"/>
    <w:rsid w:val="00015039"/>
    <w:pPr>
      <w:adjustRightInd/>
      <w:snapToGrid/>
      <w:spacing w:before="100" w:beforeAutospacing="1" w:after="100" w:afterAutospacing="1"/>
      <w:textAlignment w:val="center"/>
    </w:pPr>
    <w:rPr>
      <w:rFonts w:ascii="宋体" w:eastAsia="宋体" w:hAnsi="宋体" w:cs="宋体"/>
      <w:sz w:val="24"/>
      <w:szCs w:val="24"/>
    </w:rPr>
  </w:style>
  <w:style w:type="paragraph" w:customStyle="1" w:styleId="hm">
    <w:name w:val="hm"/>
    <w:basedOn w:val="a"/>
    <w:rsid w:val="00015039"/>
    <w:pPr>
      <w:adjustRightInd/>
      <w:snapToGrid/>
      <w:spacing w:before="100" w:beforeAutospacing="1" w:after="100" w:afterAutospacing="1"/>
      <w:jc w:val="center"/>
    </w:pPr>
    <w:rPr>
      <w:rFonts w:ascii="宋体" w:eastAsia="宋体" w:hAnsi="宋体" w:cs="宋体"/>
      <w:sz w:val="24"/>
      <w:szCs w:val="24"/>
    </w:rPr>
  </w:style>
  <w:style w:type="paragraph" w:customStyle="1" w:styleId="alt">
    <w:name w:val="alt"/>
    <w:basedOn w:val="a"/>
    <w:rsid w:val="00015039"/>
    <w:pPr>
      <w:shd w:val="clear" w:color="auto" w:fill="F2F2F2"/>
      <w:adjustRightInd/>
      <w:snapToGrid/>
      <w:spacing w:before="100" w:beforeAutospacing="1" w:after="100" w:afterAutospacing="1"/>
    </w:pPr>
    <w:rPr>
      <w:rFonts w:ascii="宋体" w:eastAsia="宋体" w:hAnsi="宋体" w:cs="宋体"/>
      <w:sz w:val="24"/>
      <w:szCs w:val="24"/>
    </w:rPr>
  </w:style>
  <w:style w:type="paragraph" w:customStyle="1" w:styleId="notice">
    <w:name w:val="notice"/>
    <w:basedOn w:val="a"/>
    <w:rsid w:val="00015039"/>
    <w:pPr>
      <w:adjustRightInd/>
      <w:snapToGrid/>
      <w:spacing w:before="75" w:after="75"/>
    </w:pPr>
    <w:rPr>
      <w:rFonts w:ascii="宋体" w:eastAsia="宋体" w:hAnsi="宋体" w:cs="宋体"/>
      <w:sz w:val="24"/>
      <w:szCs w:val="24"/>
    </w:rPr>
  </w:style>
  <w:style w:type="paragraph" w:customStyle="1" w:styleId="showmenu">
    <w:name w:val="showmenu"/>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rq">
    <w:name w:val="rq"/>
    <w:basedOn w:val="a"/>
    <w:rsid w:val="00015039"/>
    <w:pPr>
      <w:adjustRightInd/>
      <w:snapToGrid/>
      <w:spacing w:before="100" w:beforeAutospacing="1" w:after="100" w:afterAutospacing="1"/>
    </w:pPr>
    <w:rPr>
      <w:rFonts w:ascii="宋体" w:eastAsia="宋体" w:hAnsi="宋体" w:cs="宋体"/>
      <w:color w:val="FF0000"/>
      <w:sz w:val="24"/>
      <w:szCs w:val="24"/>
    </w:rPr>
  </w:style>
  <w:style w:type="paragraph" w:customStyle="1" w:styleId="px">
    <w:name w:val="px"/>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100" w:beforeAutospacing="1" w:after="100" w:afterAutospacing="1" w:line="255" w:lineRule="atLeast"/>
    </w:pPr>
    <w:rPr>
      <w:rFonts w:ascii="宋体" w:eastAsia="宋体" w:hAnsi="宋体" w:cs="宋体"/>
      <w:sz w:val="24"/>
      <w:szCs w:val="24"/>
    </w:rPr>
  </w:style>
  <w:style w:type="paragraph" w:customStyle="1" w:styleId="pt">
    <w:name w:val="pt"/>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100" w:beforeAutospacing="1" w:after="100" w:afterAutospacing="1" w:line="255" w:lineRule="atLeast"/>
    </w:pPr>
    <w:rPr>
      <w:rFonts w:ascii="宋体" w:eastAsia="宋体" w:hAnsi="宋体" w:cs="宋体"/>
      <w:sz w:val="24"/>
      <w:szCs w:val="24"/>
    </w:rPr>
  </w:style>
  <w:style w:type="paragraph" w:customStyle="1" w:styleId="ps">
    <w:name w:val="ps"/>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er">
    <w:name w:val="er"/>
    <w:basedOn w:val="a"/>
    <w:rsid w:val="00015039"/>
    <w:pPr>
      <w:shd w:val="clear" w:color="auto" w:fill="FDF4F4"/>
      <w:adjustRightInd/>
      <w:snapToGrid/>
      <w:spacing w:before="100" w:beforeAutospacing="1" w:after="100" w:afterAutospacing="1"/>
    </w:pPr>
    <w:rPr>
      <w:rFonts w:ascii="宋体" w:eastAsia="宋体" w:hAnsi="宋体" w:cs="宋体"/>
      <w:sz w:val="24"/>
      <w:szCs w:val="24"/>
    </w:rPr>
  </w:style>
  <w:style w:type="paragraph" w:customStyle="1" w:styleId="pts">
    <w:name w:val="pts"/>
    <w:basedOn w:val="a"/>
    <w:rsid w:val="00015039"/>
    <w:pPr>
      <w:adjustRightInd/>
      <w:snapToGrid/>
      <w:spacing w:before="100" w:beforeAutospacing="1" w:after="100" w:afterAutospacing="1"/>
      <w:textAlignment w:val="top"/>
    </w:pPr>
    <w:rPr>
      <w:rFonts w:ascii="宋体" w:eastAsia="宋体" w:hAnsi="宋体" w:cs="宋体"/>
      <w:sz w:val="24"/>
      <w:szCs w:val="24"/>
    </w:rPr>
  </w:style>
  <w:style w:type="paragraph" w:customStyle="1" w:styleId="pn">
    <w:name w:val="pn"/>
    <w:basedOn w:val="a"/>
    <w:rsid w:val="00015039"/>
    <w:pPr>
      <w:pBdr>
        <w:top w:val="single" w:sz="6" w:space="0" w:color="999999"/>
        <w:left w:val="single" w:sz="6" w:space="0" w:color="999999"/>
        <w:bottom w:val="single" w:sz="6" w:space="0" w:color="999999"/>
        <w:right w:val="single" w:sz="6" w:space="0" w:color="999999"/>
      </w:pBdr>
      <w:shd w:val="clear" w:color="auto" w:fill="E5E5E5"/>
      <w:adjustRightInd/>
      <w:snapToGrid/>
      <w:spacing w:before="100" w:beforeAutospacing="1" w:after="100" w:afterAutospacing="1"/>
      <w:ind w:right="45"/>
      <w:textAlignment w:val="center"/>
    </w:pPr>
    <w:rPr>
      <w:rFonts w:ascii="宋体" w:eastAsia="宋体" w:hAnsi="宋体" w:cs="宋体"/>
      <w:sz w:val="24"/>
      <w:szCs w:val="24"/>
    </w:rPr>
  </w:style>
  <w:style w:type="paragraph" w:customStyle="1" w:styleId="pnc">
    <w:name w:val="pnc"/>
    <w:basedOn w:val="a"/>
    <w:rsid w:val="00015039"/>
    <w:pPr>
      <w:shd w:val="clear" w:color="auto" w:fill="0066CC"/>
      <w:adjustRightInd/>
      <w:snapToGrid/>
      <w:spacing w:before="100" w:beforeAutospacing="1" w:after="100" w:afterAutospacing="1"/>
    </w:pPr>
    <w:rPr>
      <w:rFonts w:ascii="宋体" w:eastAsia="宋体" w:hAnsi="宋体" w:cs="宋体"/>
      <w:color w:val="FFFFFF"/>
      <w:sz w:val="24"/>
      <w:szCs w:val="24"/>
    </w:rPr>
  </w:style>
  <w:style w:type="paragraph" w:customStyle="1" w:styleId="pr">
    <w:name w:val="pr"/>
    <w:basedOn w:val="a"/>
    <w:rsid w:val="00015039"/>
    <w:pPr>
      <w:adjustRightInd/>
      <w:snapToGrid/>
      <w:spacing w:after="15"/>
      <w:ind w:right="75"/>
      <w:textAlignment w:val="center"/>
    </w:pPr>
    <w:rPr>
      <w:rFonts w:ascii="宋体" w:eastAsia="宋体" w:hAnsi="宋体" w:cs="宋体"/>
      <w:sz w:val="24"/>
      <w:szCs w:val="24"/>
    </w:rPr>
  </w:style>
  <w:style w:type="paragraph" w:customStyle="1" w:styleId="pc">
    <w:name w:val="pc"/>
    <w:basedOn w:val="a"/>
    <w:rsid w:val="00015039"/>
    <w:pPr>
      <w:adjustRightInd/>
      <w:snapToGrid/>
      <w:spacing w:after="15"/>
      <w:ind w:right="75"/>
      <w:textAlignment w:val="center"/>
    </w:pPr>
    <w:rPr>
      <w:rFonts w:ascii="宋体" w:eastAsia="宋体" w:hAnsi="宋体" w:cs="宋体"/>
      <w:sz w:val="24"/>
      <w:szCs w:val="24"/>
    </w:rPr>
  </w:style>
  <w:style w:type="paragraph" w:customStyle="1" w:styleId="lb">
    <w:name w:val="lb"/>
    <w:basedOn w:val="a"/>
    <w:rsid w:val="00015039"/>
    <w:pPr>
      <w:adjustRightInd/>
      <w:snapToGrid/>
      <w:spacing w:before="100" w:beforeAutospacing="1" w:after="100" w:afterAutospacing="1"/>
      <w:ind w:right="300"/>
    </w:pPr>
    <w:rPr>
      <w:rFonts w:ascii="宋体" w:eastAsia="宋体" w:hAnsi="宋体" w:cs="宋体"/>
      <w:sz w:val="24"/>
      <w:szCs w:val="24"/>
    </w:rPr>
  </w:style>
  <w:style w:type="paragraph" w:customStyle="1" w:styleId="ftid">
    <w:name w:val="ftid"/>
    <w:basedOn w:val="a"/>
    <w:rsid w:val="00015039"/>
    <w:pPr>
      <w:adjustRightInd/>
      <w:snapToGrid/>
      <w:spacing w:before="100" w:beforeAutospacing="1" w:after="100" w:afterAutospacing="1"/>
      <w:ind w:right="90"/>
    </w:pPr>
    <w:rPr>
      <w:rFonts w:ascii="宋体" w:eastAsia="宋体" w:hAnsi="宋体" w:cs="宋体"/>
      <w:sz w:val="24"/>
      <w:szCs w:val="24"/>
    </w:rPr>
  </w:style>
  <w:style w:type="paragraph" w:customStyle="1" w:styleId="sltm">
    <w:name w:val="sltm"/>
    <w:basedOn w:val="a"/>
    <w:rsid w:val="00015039"/>
    <w:pPr>
      <w:pBdr>
        <w:top w:val="single" w:sz="6" w:space="4" w:color="DDDDDD"/>
        <w:left w:val="single" w:sz="6" w:space="8" w:color="DDDDDD"/>
        <w:bottom w:val="single" w:sz="6" w:space="4" w:color="DDDDDD"/>
        <w:right w:val="single" w:sz="6" w:space="8" w:color="DDDDDD"/>
      </w:pBd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oshr">
    <w:name w:val="oshr"/>
    <w:basedOn w:val="a"/>
    <w:rsid w:val="00015039"/>
    <w:pPr>
      <w:pBdr>
        <w:top w:val="single" w:sz="6" w:space="0" w:color="CCCCCC"/>
        <w:left w:val="single" w:sz="6" w:space="17" w:color="CCCCCC"/>
        <w:bottom w:val="single" w:sz="6" w:space="0" w:color="A9A9A9"/>
        <w:right w:val="single" w:sz="6" w:space="4" w:color="A9A9A9"/>
      </w:pBdr>
      <w:shd w:val="clear" w:color="auto" w:fill="FFFFFF"/>
      <w:adjustRightInd/>
      <w:snapToGrid/>
      <w:spacing w:before="100" w:beforeAutospacing="1" w:after="100" w:afterAutospacing="1"/>
      <w:ind w:left="75"/>
    </w:pPr>
    <w:rPr>
      <w:rFonts w:ascii="宋体" w:eastAsia="宋体" w:hAnsi="宋体" w:cs="宋体"/>
      <w:sz w:val="24"/>
      <w:szCs w:val="24"/>
    </w:rPr>
  </w:style>
  <w:style w:type="paragraph" w:customStyle="1" w:styleId="ofav">
    <w:name w:val="ofav"/>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oivt">
    <w:name w:val="oivt"/>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fm">
    <w:name w:val="tfm"/>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bt">
    <w:name w:val="pbt"/>
    <w:basedOn w:val="a"/>
    <w:rsid w:val="00015039"/>
    <w:pPr>
      <w:adjustRightInd/>
      <w:snapToGrid/>
      <w:spacing w:before="100" w:beforeAutospacing="1" w:after="150"/>
    </w:pPr>
    <w:rPr>
      <w:rFonts w:ascii="宋体" w:eastAsia="宋体" w:hAnsi="宋体" w:cs="宋体"/>
      <w:sz w:val="24"/>
      <w:szCs w:val="24"/>
    </w:rPr>
  </w:style>
  <w:style w:type="paragraph" w:customStyle="1" w:styleId="altw">
    <w:name w:val="altw"/>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alertright">
    <w:name w:val="alert_right"/>
    <w:basedOn w:val="a"/>
    <w:rsid w:val="00015039"/>
    <w:pPr>
      <w:adjustRightInd/>
      <w:snapToGrid/>
      <w:spacing w:before="100" w:beforeAutospacing="1" w:after="100" w:afterAutospacing="1" w:line="384" w:lineRule="auto"/>
    </w:pPr>
    <w:rPr>
      <w:rFonts w:ascii="宋体" w:eastAsia="宋体" w:hAnsi="宋体" w:cs="宋体"/>
      <w:sz w:val="21"/>
      <w:szCs w:val="21"/>
    </w:rPr>
  </w:style>
  <w:style w:type="paragraph" w:customStyle="1" w:styleId="alerterror">
    <w:name w:val="alert_error"/>
    <w:basedOn w:val="a"/>
    <w:rsid w:val="00015039"/>
    <w:pPr>
      <w:adjustRightInd/>
      <w:snapToGrid/>
      <w:spacing w:before="100" w:beforeAutospacing="1" w:after="100" w:afterAutospacing="1" w:line="384" w:lineRule="auto"/>
    </w:pPr>
    <w:rPr>
      <w:rFonts w:ascii="宋体" w:eastAsia="宋体" w:hAnsi="宋体" w:cs="宋体"/>
      <w:sz w:val="21"/>
      <w:szCs w:val="21"/>
    </w:rPr>
  </w:style>
  <w:style w:type="paragraph" w:customStyle="1" w:styleId="alertinfo">
    <w:name w:val="alert_info"/>
    <w:basedOn w:val="a"/>
    <w:rsid w:val="00015039"/>
    <w:pPr>
      <w:adjustRightInd/>
      <w:snapToGrid/>
      <w:spacing w:before="100" w:beforeAutospacing="1" w:after="100" w:afterAutospacing="1" w:line="384" w:lineRule="auto"/>
    </w:pPr>
    <w:rPr>
      <w:rFonts w:ascii="宋体" w:eastAsia="宋体" w:hAnsi="宋体" w:cs="宋体"/>
      <w:sz w:val="21"/>
      <w:szCs w:val="21"/>
    </w:rPr>
  </w:style>
  <w:style w:type="paragraph" w:customStyle="1" w:styleId="alertbtnleft">
    <w:name w:val="alert_btnleft"/>
    <w:basedOn w:val="a"/>
    <w:rsid w:val="00015039"/>
    <w:pPr>
      <w:adjustRightInd/>
      <w:snapToGrid/>
      <w:spacing w:before="120" w:after="100" w:afterAutospacing="1"/>
    </w:pPr>
    <w:rPr>
      <w:rFonts w:ascii="宋体" w:eastAsia="宋体" w:hAnsi="宋体" w:cs="宋体"/>
      <w:sz w:val="24"/>
      <w:szCs w:val="24"/>
    </w:rPr>
  </w:style>
  <w:style w:type="paragraph" w:customStyle="1" w:styleId="alertbtn">
    <w:name w:val="alert_btn"/>
    <w:basedOn w:val="a"/>
    <w:rsid w:val="00015039"/>
    <w:pPr>
      <w:adjustRightInd/>
      <w:snapToGrid/>
      <w:spacing w:before="300" w:after="100" w:afterAutospacing="1"/>
      <w:jc w:val="center"/>
    </w:pPr>
    <w:rPr>
      <w:rFonts w:ascii="宋体" w:eastAsia="宋体" w:hAnsi="宋体" w:cs="宋体"/>
      <w:sz w:val="24"/>
      <w:szCs w:val="24"/>
    </w:rPr>
  </w:style>
  <w:style w:type="paragraph" w:customStyle="1" w:styleId="alertact">
    <w:name w:val="alert_act"/>
    <w:basedOn w:val="a"/>
    <w:rsid w:val="00015039"/>
    <w:pPr>
      <w:adjustRightInd/>
      <w:snapToGrid/>
      <w:spacing w:before="300" w:after="100" w:afterAutospacing="1"/>
    </w:pPr>
    <w:rPr>
      <w:rFonts w:ascii="宋体" w:eastAsia="宋体" w:hAnsi="宋体" w:cs="宋体"/>
      <w:sz w:val="24"/>
      <w:szCs w:val="24"/>
    </w:rPr>
  </w:style>
  <w:style w:type="paragraph" w:customStyle="1" w:styleId="pbnv">
    <w:name w:val="pbnv"/>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bl">
    <w:name w:val="pbl"/>
    <w:basedOn w:val="a"/>
    <w:rsid w:val="00015039"/>
    <w:pPr>
      <w:pBdr>
        <w:top w:val="single" w:sz="6" w:space="0" w:color="CCCCCC"/>
        <w:left w:val="single" w:sz="6" w:space="0" w:color="CCCCCC"/>
        <w:bottom w:val="single" w:sz="6" w:space="0" w:color="CCCCCC"/>
        <w:right w:val="single" w:sz="2" w:space="0" w:color="CCCCCC"/>
      </w:pBdr>
      <w:shd w:val="clear" w:color="auto" w:fill="FFFFFF"/>
      <w:adjustRightInd/>
      <w:snapToGrid/>
      <w:spacing w:before="135" w:after="135"/>
    </w:pPr>
    <w:rPr>
      <w:rFonts w:ascii="宋体" w:eastAsia="宋体" w:hAnsi="宋体" w:cs="宋体"/>
      <w:sz w:val="24"/>
      <w:szCs w:val="24"/>
    </w:rPr>
  </w:style>
  <w:style w:type="paragraph" w:customStyle="1" w:styleId="wp">
    <w:name w:val="wp"/>
    <w:basedOn w:val="a"/>
    <w:rsid w:val="00015039"/>
    <w:pPr>
      <w:adjustRightInd/>
      <w:snapToGrid/>
      <w:spacing w:after="0"/>
    </w:pPr>
    <w:rPr>
      <w:rFonts w:ascii="宋体" w:eastAsia="宋体" w:hAnsi="宋体" w:cs="宋体"/>
      <w:sz w:val="24"/>
      <w:szCs w:val="24"/>
    </w:rPr>
  </w:style>
  <w:style w:type="paragraph" w:customStyle="1" w:styleId="scbaricontd">
    <w:name w:val="scbar_icon_td"/>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cbartxttd">
    <w:name w:val="scbar_txt_td"/>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cbartypetd">
    <w:name w:val="scbar_type_td"/>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cbarbtntd">
    <w:name w:val="scbar_btn_td"/>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vwmy">
    <w:name w:val="vwmy"/>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t1">
    <w:name w:val="ct1"/>
    <w:basedOn w:val="a"/>
    <w:rsid w:val="00015039"/>
    <w:pPr>
      <w:pBdr>
        <w:left w:val="single" w:sz="6" w:space="0" w:color="CCCCCC"/>
        <w:bottom w:val="single" w:sz="6" w:space="0" w:color="CCCCCC"/>
        <w:right w:val="single" w:sz="6" w:space="0" w:color="CCCCCC"/>
      </w:pBdr>
      <w:adjustRightInd/>
      <w:snapToGrid/>
      <w:spacing w:before="100" w:beforeAutospacing="1" w:after="100" w:afterAutospacing="1"/>
    </w:pPr>
    <w:rPr>
      <w:rFonts w:ascii="宋体" w:eastAsia="宋体" w:hAnsi="宋体" w:cs="宋体"/>
      <w:sz w:val="24"/>
      <w:szCs w:val="24"/>
    </w:rPr>
  </w:style>
  <w:style w:type="paragraph" w:customStyle="1" w:styleId="appl">
    <w:name w:val="appl"/>
    <w:basedOn w:val="a"/>
    <w:rsid w:val="00015039"/>
    <w:pPr>
      <w:adjustRightInd/>
      <w:snapToGrid/>
      <w:spacing w:before="100" w:beforeAutospacing="1" w:after="150"/>
    </w:pPr>
    <w:rPr>
      <w:rFonts w:ascii="宋体" w:eastAsia="宋体" w:hAnsi="宋体" w:cs="宋体"/>
      <w:sz w:val="24"/>
      <w:szCs w:val="24"/>
    </w:rPr>
  </w:style>
  <w:style w:type="paragraph" w:customStyle="1" w:styleId="ct2a">
    <w:name w:val="ct2_a"/>
    <w:basedOn w:val="a"/>
    <w:rsid w:val="00015039"/>
    <w:pPr>
      <w:pBdr>
        <w:top w:val="single" w:sz="6" w:space="0" w:color="CCCCCC"/>
        <w:left w:val="single" w:sz="6" w:space="0" w:color="CCCCCC"/>
        <w:bottom w:val="single" w:sz="6" w:space="0" w:color="CCCCCC"/>
        <w:right w:val="single" w:sz="6" w:space="0" w:color="CCCCCC"/>
      </w:pBdr>
      <w:adjustRightInd/>
      <w:snapToGrid/>
      <w:spacing w:before="100" w:beforeAutospacing="1" w:after="100" w:afterAutospacing="1"/>
    </w:pPr>
    <w:rPr>
      <w:rFonts w:ascii="宋体" w:eastAsia="宋体" w:hAnsi="宋体" w:cs="宋体"/>
      <w:sz w:val="24"/>
      <w:szCs w:val="24"/>
    </w:rPr>
  </w:style>
  <w:style w:type="paragraph" w:customStyle="1" w:styleId="ct3a">
    <w:name w:val="ct3_a"/>
    <w:basedOn w:val="a"/>
    <w:rsid w:val="00015039"/>
    <w:pPr>
      <w:pBdr>
        <w:top w:val="single" w:sz="6" w:space="0" w:color="CCCCCC"/>
        <w:left w:val="single" w:sz="6" w:space="0" w:color="CCCCCC"/>
        <w:bottom w:val="single" w:sz="6" w:space="0" w:color="CCCCCC"/>
        <w:right w:val="single" w:sz="6" w:space="0" w:color="CCCCCC"/>
      </w:pBdr>
      <w:adjustRightInd/>
      <w:snapToGrid/>
      <w:spacing w:before="100" w:beforeAutospacing="1" w:after="100" w:afterAutospacing="1"/>
    </w:pPr>
    <w:rPr>
      <w:rFonts w:ascii="宋体" w:eastAsia="宋体" w:hAnsi="宋体" w:cs="宋体"/>
      <w:sz w:val="24"/>
      <w:szCs w:val="24"/>
    </w:rPr>
  </w:style>
  <w:style w:type="paragraph" w:customStyle="1" w:styleId="ct2ar">
    <w:name w:val="ct2_a_r"/>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w">
    <w:name w:val="mw"/>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nw">
    <w:name w:val="mnw"/>
    <w:basedOn w:val="a"/>
    <w:rsid w:val="00015039"/>
    <w:pPr>
      <w:pBdr>
        <w:top w:val="single" w:sz="6" w:space="0" w:color="CCCCCC"/>
      </w:pBdr>
      <w:adjustRightInd/>
      <w:snapToGrid/>
      <w:spacing w:before="100" w:beforeAutospacing="1" w:after="100" w:afterAutospacing="1"/>
    </w:pPr>
    <w:rPr>
      <w:rFonts w:ascii="宋体" w:eastAsia="宋体" w:hAnsi="宋体" w:cs="宋体"/>
      <w:sz w:val="24"/>
      <w:szCs w:val="24"/>
    </w:rPr>
  </w:style>
  <w:style w:type="paragraph" w:customStyle="1" w:styleId="mnh">
    <w:name w:val="mnh"/>
    <w:basedOn w:val="a"/>
    <w:rsid w:val="00015039"/>
    <w:pPr>
      <w:shd w:val="clear" w:color="auto" w:fill="F2F2F2"/>
      <w:adjustRightInd/>
      <w:snapToGrid/>
      <w:spacing w:before="100" w:beforeAutospacing="1" w:after="0"/>
    </w:pPr>
    <w:rPr>
      <w:rFonts w:ascii="宋体" w:eastAsia="宋体" w:hAnsi="宋体" w:cs="宋体"/>
      <w:sz w:val="24"/>
      <w:szCs w:val="24"/>
    </w:rPr>
  </w:style>
  <w:style w:type="paragraph" w:customStyle="1" w:styleId="bm">
    <w:name w:val="bm"/>
    <w:basedOn w:val="a"/>
    <w:rsid w:val="00015039"/>
    <w:pPr>
      <w:shd w:val="clear" w:color="auto" w:fill="FFFFFF"/>
      <w:adjustRightInd/>
      <w:snapToGrid/>
      <w:spacing w:before="100" w:beforeAutospacing="1" w:after="150"/>
    </w:pPr>
    <w:rPr>
      <w:rFonts w:ascii="宋体" w:eastAsia="宋体" w:hAnsi="宋体" w:cs="宋体"/>
      <w:sz w:val="24"/>
      <w:szCs w:val="24"/>
    </w:rPr>
  </w:style>
  <w:style w:type="paragraph" w:customStyle="1" w:styleId="bn">
    <w:name w:val="bn"/>
    <w:basedOn w:val="a"/>
    <w:rsid w:val="00015039"/>
    <w:pPr>
      <w:adjustRightInd/>
      <w:snapToGrid/>
      <w:spacing w:before="100" w:beforeAutospacing="1" w:after="150"/>
    </w:pPr>
    <w:rPr>
      <w:rFonts w:ascii="宋体" w:eastAsia="宋体" w:hAnsi="宋体" w:cs="宋体"/>
      <w:sz w:val="24"/>
      <w:szCs w:val="24"/>
    </w:rPr>
  </w:style>
  <w:style w:type="paragraph" w:customStyle="1" w:styleId="bmc">
    <w:name w:val="bm_c"/>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bmh">
    <w:name w:val="bm_h"/>
    <w:basedOn w:val="a"/>
    <w:rsid w:val="00015039"/>
    <w:pPr>
      <w:shd w:val="clear" w:color="auto" w:fill="FFFFFF"/>
      <w:adjustRightInd/>
      <w:snapToGrid/>
      <w:spacing w:before="100" w:beforeAutospacing="1" w:after="100" w:afterAutospacing="1" w:line="465" w:lineRule="atLeast"/>
    </w:pPr>
    <w:rPr>
      <w:rFonts w:ascii="宋体" w:eastAsia="宋体" w:hAnsi="宋体" w:cs="宋体"/>
      <w:sz w:val="24"/>
      <w:szCs w:val="24"/>
    </w:rPr>
  </w:style>
  <w:style w:type="paragraph" w:customStyle="1" w:styleId="bmw">
    <w:name w:val="bmw"/>
    <w:basedOn w:val="a"/>
    <w:rsid w:val="00015039"/>
    <w:pPr>
      <w:pBdr>
        <w:top w:val="single" w:sz="6" w:space="0" w:color="CDCDCD"/>
        <w:left w:val="single" w:sz="6" w:space="0" w:color="CDCDCD"/>
        <w:bottom w:val="single" w:sz="6" w:space="0" w:color="CDCDCD"/>
        <w:right w:val="single" w:sz="6" w:space="0" w:color="CDCDCD"/>
      </w:pBdr>
      <w:adjustRightInd/>
      <w:snapToGrid/>
      <w:spacing w:before="100" w:beforeAutospacing="1" w:after="100" w:afterAutospacing="1"/>
    </w:pPr>
    <w:rPr>
      <w:rFonts w:ascii="宋体" w:eastAsia="宋体" w:hAnsi="宋体" w:cs="宋体"/>
      <w:sz w:val="24"/>
      <w:szCs w:val="24"/>
    </w:rPr>
  </w:style>
  <w:style w:type="paragraph" w:customStyle="1" w:styleId="bmn">
    <w:name w:val="bmn"/>
    <w:basedOn w:val="a"/>
    <w:rsid w:val="00015039"/>
    <w:pPr>
      <w:shd w:val="clear" w:color="auto" w:fill="E5EDF2"/>
      <w:adjustRightInd/>
      <w:snapToGrid/>
      <w:spacing w:before="100" w:beforeAutospacing="1" w:after="100" w:afterAutospacing="1"/>
    </w:pPr>
    <w:rPr>
      <w:rFonts w:ascii="宋体" w:eastAsia="宋体" w:hAnsi="宋体" w:cs="宋体"/>
      <w:sz w:val="24"/>
      <w:szCs w:val="24"/>
    </w:rPr>
  </w:style>
  <w:style w:type="paragraph" w:customStyle="1" w:styleId="fl">
    <w:name w:val="fl"/>
    <w:basedOn w:val="a"/>
    <w:rsid w:val="00015039"/>
    <w:pPr>
      <w:pBdr>
        <w:left w:val="single" w:sz="6" w:space="0" w:color="CDCDCD"/>
        <w:bottom w:val="single" w:sz="6" w:space="0" w:color="CDCDCD"/>
        <w:right w:val="single" w:sz="6" w:space="0" w:color="CDCDCD"/>
      </w:pBd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bw0">
    <w:name w:val="bw0"/>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bw">
    <w:name w:val="bw"/>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nvhm">
    <w:name w:val="nvhm"/>
    <w:basedOn w:val="a"/>
    <w:rsid w:val="00015039"/>
    <w:pPr>
      <w:adjustRightInd/>
      <w:snapToGrid/>
      <w:spacing w:before="100" w:beforeAutospacing="1" w:after="100" w:afterAutospacing="1" w:line="3000" w:lineRule="atLeast"/>
    </w:pPr>
    <w:rPr>
      <w:rFonts w:ascii="宋体" w:eastAsia="宋体" w:hAnsi="宋体" w:cs="宋体"/>
      <w:sz w:val="24"/>
      <w:szCs w:val="24"/>
    </w:rPr>
  </w:style>
  <w:style w:type="paragraph" w:customStyle="1" w:styleId="tns">
    <w:name w:val="tns"/>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b">
    <w:name w:val="tb"/>
    <w:basedOn w:val="a"/>
    <w:rsid w:val="00015039"/>
    <w:pPr>
      <w:pBdr>
        <w:bottom w:val="single" w:sz="6" w:space="0" w:color="CDCDCD"/>
      </w:pBdr>
      <w:adjustRightInd/>
      <w:snapToGrid/>
      <w:spacing w:before="150" w:after="100" w:afterAutospacing="1" w:line="450" w:lineRule="atLeast"/>
    </w:pPr>
    <w:rPr>
      <w:rFonts w:ascii="宋体" w:eastAsia="宋体" w:hAnsi="宋体" w:cs="宋体"/>
      <w:sz w:val="24"/>
      <w:szCs w:val="24"/>
    </w:rPr>
  </w:style>
  <w:style w:type="paragraph" w:customStyle="1" w:styleId="tbh">
    <w:name w:val="tb_h"/>
    <w:basedOn w:val="a"/>
    <w:rsid w:val="00015039"/>
    <w:pPr>
      <w:shd w:val="clear" w:color="auto" w:fill="E5EDF2"/>
      <w:adjustRightInd/>
      <w:snapToGrid/>
      <w:spacing w:after="0"/>
    </w:pPr>
    <w:rPr>
      <w:rFonts w:ascii="宋体" w:eastAsia="宋体" w:hAnsi="宋体" w:cs="宋体"/>
      <w:sz w:val="24"/>
      <w:szCs w:val="24"/>
    </w:rPr>
  </w:style>
  <w:style w:type="paragraph" w:customStyle="1" w:styleId="tbs">
    <w:name w:val="tb_s"/>
    <w:basedOn w:val="a"/>
    <w:rsid w:val="00015039"/>
    <w:pPr>
      <w:adjustRightInd/>
      <w:snapToGrid/>
      <w:spacing w:after="100" w:afterAutospacing="1" w:line="390" w:lineRule="atLeast"/>
    </w:pPr>
    <w:rPr>
      <w:rFonts w:ascii="宋体" w:eastAsia="宋体" w:hAnsi="宋体" w:cs="宋体"/>
      <w:sz w:val="24"/>
      <w:szCs w:val="24"/>
    </w:rPr>
  </w:style>
  <w:style w:type="paragraph" w:customStyle="1" w:styleId="tbmu">
    <w:name w:val="tbmu"/>
    <w:basedOn w:val="a"/>
    <w:rsid w:val="00015039"/>
    <w:pPr>
      <w:pBdr>
        <w:bottom w:val="dashed" w:sz="6" w:space="6" w:color="CDCDCD"/>
      </w:pBdr>
      <w:adjustRightInd/>
      <w:snapToGrid/>
      <w:spacing w:before="100" w:beforeAutospacing="1" w:after="100" w:afterAutospacing="1"/>
    </w:pPr>
    <w:rPr>
      <w:rFonts w:ascii="宋体" w:eastAsia="宋体" w:hAnsi="宋体" w:cs="宋体"/>
      <w:sz w:val="24"/>
      <w:szCs w:val="24"/>
    </w:rPr>
  </w:style>
  <w:style w:type="paragraph" w:customStyle="1" w:styleId="tbms">
    <w:name w:val="tbms"/>
    <w:basedOn w:val="a"/>
    <w:rsid w:val="00015039"/>
    <w:pPr>
      <w:pBdr>
        <w:top w:val="dashed" w:sz="6" w:space="8" w:color="FF9A9A"/>
        <w:left w:val="dashed" w:sz="6" w:space="20" w:color="FF9A9A"/>
        <w:bottom w:val="dashed" w:sz="6" w:space="8" w:color="FF9A9A"/>
        <w:right w:val="dashed" w:sz="6" w:space="8" w:color="FF9A9A"/>
      </w:pBdr>
      <w:adjustRightInd/>
      <w:snapToGrid/>
      <w:spacing w:before="100" w:beforeAutospacing="1" w:after="100" w:afterAutospacing="1"/>
    </w:pPr>
    <w:rPr>
      <w:rFonts w:ascii="宋体" w:eastAsia="宋体" w:hAnsi="宋体" w:cs="宋体"/>
      <w:sz w:val="24"/>
      <w:szCs w:val="24"/>
    </w:rPr>
  </w:style>
  <w:style w:type="paragraph" w:customStyle="1" w:styleId="tbmsr">
    <w:name w:val="tbms_r"/>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bx">
    <w:name w:val="tbx"/>
    <w:basedOn w:val="a"/>
    <w:rsid w:val="00015039"/>
    <w:pPr>
      <w:adjustRightInd/>
      <w:snapToGrid/>
      <w:spacing w:before="150" w:after="150"/>
    </w:pPr>
    <w:rPr>
      <w:rFonts w:ascii="宋体" w:eastAsia="宋体" w:hAnsi="宋体" w:cs="宋体"/>
      <w:sz w:val="24"/>
      <w:szCs w:val="24"/>
    </w:rPr>
  </w:style>
  <w:style w:type="paragraph" w:customStyle="1" w:styleId="obn">
    <w:name w:val="obn"/>
    <w:basedOn w:val="a"/>
    <w:rsid w:val="00015039"/>
    <w:pPr>
      <w:pBdr>
        <w:bottom w:val="single" w:sz="6" w:space="0" w:color="CDCDCD"/>
      </w:pBdr>
      <w:adjustRightInd/>
      <w:snapToGrid/>
      <w:spacing w:before="100" w:beforeAutospacing="1" w:after="100" w:afterAutospacing="1"/>
    </w:pPr>
    <w:rPr>
      <w:rFonts w:ascii="宋体" w:eastAsia="宋体" w:hAnsi="宋体" w:cs="宋体"/>
      <w:sz w:val="24"/>
      <w:szCs w:val="24"/>
    </w:rPr>
  </w:style>
  <w:style w:type="paragraph" w:customStyle="1" w:styleId="ah">
    <w:name w:val="a_h"/>
    <w:basedOn w:val="a"/>
    <w:rsid w:val="00015039"/>
    <w:pPr>
      <w:adjustRightInd/>
      <w:snapToGrid/>
      <w:spacing w:before="100" w:beforeAutospacing="1" w:after="100" w:afterAutospacing="1"/>
      <w:jc w:val="center"/>
    </w:pPr>
    <w:rPr>
      <w:rFonts w:ascii="宋体" w:eastAsia="宋体" w:hAnsi="宋体" w:cs="宋体"/>
      <w:sz w:val="24"/>
      <w:szCs w:val="24"/>
    </w:rPr>
  </w:style>
  <w:style w:type="paragraph" w:customStyle="1" w:styleId="amu">
    <w:name w:val="a_mu"/>
    <w:basedOn w:val="a"/>
    <w:rsid w:val="00015039"/>
    <w:pPr>
      <w:pBdr>
        <w:top w:val="single" w:sz="2" w:space="0" w:color="CDCDCD"/>
        <w:left w:val="single" w:sz="6" w:space="0" w:color="CDCDCD"/>
        <w:bottom w:val="single" w:sz="6" w:space="0" w:color="CDCDCD"/>
        <w:right w:val="single" w:sz="6" w:space="0" w:color="CDCDCD"/>
      </w:pBdr>
      <w:shd w:val="clear" w:color="auto" w:fill="F2F2F2"/>
      <w:adjustRightInd/>
      <w:snapToGrid/>
      <w:spacing w:before="100" w:beforeAutospacing="1" w:after="100" w:afterAutospacing="1"/>
      <w:jc w:val="center"/>
    </w:pPr>
    <w:rPr>
      <w:rFonts w:ascii="宋体" w:eastAsia="宋体" w:hAnsi="宋体" w:cs="宋体"/>
      <w:sz w:val="24"/>
      <w:szCs w:val="24"/>
    </w:rPr>
  </w:style>
  <w:style w:type="paragraph" w:customStyle="1" w:styleId="af">
    <w:name w:val="a_f"/>
    <w:basedOn w:val="a"/>
    <w:rsid w:val="00015039"/>
    <w:pPr>
      <w:adjustRightInd/>
      <w:snapToGrid/>
      <w:spacing w:before="75" w:after="75"/>
      <w:jc w:val="center"/>
    </w:pPr>
    <w:rPr>
      <w:rFonts w:ascii="宋体" w:eastAsia="宋体" w:hAnsi="宋体" w:cs="宋体"/>
      <w:sz w:val="24"/>
      <w:szCs w:val="24"/>
    </w:rPr>
  </w:style>
  <w:style w:type="paragraph" w:customStyle="1" w:styleId="ab">
    <w:name w:val="a_b"/>
    <w:basedOn w:val="a"/>
    <w:rsid w:val="00015039"/>
    <w:pPr>
      <w:adjustRightInd/>
      <w:snapToGrid/>
      <w:spacing w:after="75"/>
      <w:ind w:left="75"/>
    </w:pPr>
    <w:rPr>
      <w:rFonts w:ascii="宋体" w:eastAsia="宋体" w:hAnsi="宋体" w:cs="宋体"/>
      <w:sz w:val="24"/>
      <w:szCs w:val="24"/>
    </w:rPr>
  </w:style>
  <w:style w:type="paragraph" w:customStyle="1" w:styleId="at">
    <w:name w:val="a_t"/>
    <w:basedOn w:val="a"/>
    <w:rsid w:val="00015039"/>
    <w:pPr>
      <w:adjustRightInd/>
      <w:snapToGrid/>
      <w:spacing w:before="100" w:beforeAutospacing="1" w:after="150"/>
      <w:jc w:val="center"/>
    </w:pPr>
    <w:rPr>
      <w:rFonts w:ascii="宋体" w:eastAsia="宋体" w:hAnsi="宋体" w:cs="宋体"/>
      <w:sz w:val="24"/>
      <w:szCs w:val="24"/>
    </w:rPr>
  </w:style>
  <w:style w:type="paragraph" w:customStyle="1" w:styleId="apt">
    <w:name w:val="a_pt"/>
    <w:basedOn w:val="a"/>
    <w:rsid w:val="00015039"/>
    <w:pPr>
      <w:adjustRightInd/>
      <w:snapToGrid/>
      <w:spacing w:before="100" w:beforeAutospacing="1" w:after="90"/>
    </w:pPr>
    <w:rPr>
      <w:rFonts w:ascii="宋体" w:eastAsia="宋体" w:hAnsi="宋体" w:cs="宋体"/>
      <w:sz w:val="24"/>
      <w:szCs w:val="24"/>
    </w:rPr>
  </w:style>
  <w:style w:type="paragraph" w:customStyle="1" w:styleId="apb">
    <w:name w:val="a_pb"/>
    <w:basedOn w:val="a"/>
    <w:rsid w:val="00015039"/>
    <w:pPr>
      <w:adjustRightInd/>
      <w:snapToGrid/>
      <w:spacing w:before="100" w:beforeAutospacing="1" w:after="90"/>
    </w:pPr>
    <w:rPr>
      <w:rFonts w:ascii="宋体" w:eastAsia="宋体" w:hAnsi="宋体" w:cs="宋体"/>
      <w:sz w:val="24"/>
      <w:szCs w:val="24"/>
    </w:rPr>
  </w:style>
  <w:style w:type="paragraph" w:customStyle="1" w:styleId="afr">
    <w:name w:val="a_fr"/>
    <w:basedOn w:val="a"/>
    <w:rsid w:val="00015039"/>
    <w:pPr>
      <w:adjustRightInd/>
      <w:snapToGrid/>
      <w:spacing w:before="100" w:beforeAutospacing="1" w:after="100" w:afterAutospacing="1"/>
      <w:jc w:val="right"/>
    </w:pPr>
    <w:rPr>
      <w:rFonts w:ascii="宋体" w:eastAsia="宋体" w:hAnsi="宋体" w:cs="宋体"/>
      <w:sz w:val="24"/>
      <w:szCs w:val="24"/>
    </w:rPr>
  </w:style>
  <w:style w:type="paragraph" w:customStyle="1" w:styleId="aaf">
    <w:name w:val="a_af"/>
    <w:basedOn w:val="a"/>
    <w:rsid w:val="00015039"/>
    <w:pPr>
      <w:adjustRightInd/>
      <w:snapToGrid/>
      <w:spacing w:before="100" w:beforeAutospacing="1" w:after="150"/>
      <w:ind w:right="150"/>
    </w:pPr>
    <w:rPr>
      <w:rFonts w:ascii="宋体" w:eastAsia="宋体" w:hAnsi="宋体" w:cs="宋体"/>
      <w:sz w:val="24"/>
      <w:szCs w:val="24"/>
    </w:rPr>
  </w:style>
  <w:style w:type="paragraph" w:customStyle="1" w:styleId="ac">
    <w:name w:val="a_c"/>
    <w:basedOn w:val="a"/>
    <w:rsid w:val="00015039"/>
    <w:pPr>
      <w:adjustRightInd/>
      <w:snapToGrid/>
      <w:spacing w:before="100" w:beforeAutospacing="1" w:after="100" w:afterAutospacing="1"/>
      <w:jc w:val="center"/>
    </w:pPr>
    <w:rPr>
      <w:rFonts w:ascii="宋体" w:eastAsia="宋体" w:hAnsi="宋体" w:cs="宋体"/>
      <w:sz w:val="24"/>
      <w:szCs w:val="24"/>
    </w:rPr>
  </w:style>
  <w:style w:type="paragraph" w:customStyle="1" w:styleId="ap">
    <w:name w:val="a_p"/>
    <w:basedOn w:val="a"/>
    <w:rsid w:val="00015039"/>
    <w:pPr>
      <w:adjustRightInd/>
      <w:snapToGrid/>
      <w:spacing w:before="100" w:beforeAutospacing="1" w:after="100" w:afterAutospacing="1"/>
      <w:jc w:val="center"/>
    </w:pPr>
    <w:rPr>
      <w:rFonts w:ascii="宋体" w:eastAsia="宋体" w:hAnsi="宋体" w:cs="宋体"/>
      <w:sz w:val="24"/>
      <w:szCs w:val="24"/>
    </w:rPr>
  </w:style>
  <w:style w:type="paragraph" w:customStyle="1" w:styleId="xl1elp">
    <w:name w:val="xl1_elp"/>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gm">
    <w:name w:val="gm"/>
    <w:basedOn w:val="a"/>
    <w:rsid w:val="00015039"/>
    <w:pPr>
      <w:adjustRightInd/>
      <w:snapToGrid/>
      <w:spacing w:after="0"/>
      <w:ind w:left="-45"/>
    </w:pPr>
    <w:rPr>
      <w:rFonts w:ascii="宋体" w:eastAsia="宋体" w:hAnsi="宋体" w:cs="宋体"/>
      <w:sz w:val="24"/>
      <w:szCs w:val="24"/>
    </w:rPr>
  </w:style>
  <w:style w:type="paragraph" w:customStyle="1" w:styleId="gs">
    <w:name w:val="gs"/>
    <w:basedOn w:val="a"/>
    <w:rsid w:val="00015039"/>
    <w:pPr>
      <w:adjustRightInd/>
      <w:snapToGrid/>
      <w:spacing w:after="0"/>
      <w:ind w:left="-45"/>
    </w:pPr>
    <w:rPr>
      <w:rFonts w:ascii="宋体" w:eastAsia="宋体" w:hAnsi="宋体" w:cs="宋体"/>
      <w:sz w:val="24"/>
      <w:szCs w:val="24"/>
    </w:rPr>
  </w:style>
  <w:style w:type="paragraph" w:customStyle="1" w:styleId="gol">
    <w:name w:val="gol"/>
    <w:basedOn w:val="a"/>
    <w:rsid w:val="00015039"/>
    <w:pPr>
      <w:adjustRightInd/>
      <w:snapToGrid/>
      <w:spacing w:after="0"/>
      <w:ind w:left="-45"/>
    </w:pPr>
    <w:rPr>
      <w:rFonts w:ascii="宋体" w:eastAsia="宋体" w:hAnsi="宋体" w:cs="宋体"/>
      <w:sz w:val="24"/>
      <w:szCs w:val="24"/>
    </w:rPr>
  </w:style>
  <w:style w:type="paragraph" w:customStyle="1" w:styleId="god">
    <w:name w:val="god"/>
    <w:basedOn w:val="a"/>
    <w:rsid w:val="00015039"/>
    <w:pPr>
      <w:adjustRightInd/>
      <w:snapToGrid/>
      <w:spacing w:after="0"/>
      <w:ind w:left="675"/>
    </w:pPr>
    <w:rPr>
      <w:rFonts w:ascii="宋体" w:eastAsia="宋体" w:hAnsi="宋体" w:cs="宋体"/>
      <w:sz w:val="24"/>
      <w:szCs w:val="24"/>
    </w:rPr>
  </w:style>
  <w:style w:type="paragraph" w:customStyle="1" w:styleId="tbn">
    <w:name w:val="tbn"/>
    <w:basedOn w:val="a"/>
    <w:rsid w:val="00015039"/>
    <w:pPr>
      <w:adjustRightInd/>
      <w:snapToGrid/>
      <w:spacing w:after="0"/>
      <w:ind w:left="-150" w:right="-150"/>
    </w:pPr>
    <w:rPr>
      <w:rFonts w:ascii="宋体" w:eastAsia="宋体" w:hAnsi="宋体" w:cs="宋体"/>
      <w:sz w:val="24"/>
      <w:szCs w:val="24"/>
    </w:rPr>
  </w:style>
  <w:style w:type="paragraph" w:customStyle="1" w:styleId="noticepm">
    <w:name w:val="notice_pm"/>
    <w:basedOn w:val="a"/>
    <w:rsid w:val="00015039"/>
    <w:pPr>
      <w:adjustRightInd/>
      <w:snapToGrid/>
      <w:spacing w:before="165" w:after="75"/>
      <w:ind w:right="75"/>
    </w:pPr>
    <w:rPr>
      <w:rFonts w:ascii="宋体" w:eastAsia="宋体" w:hAnsi="宋体" w:cs="宋体"/>
      <w:sz w:val="24"/>
      <w:szCs w:val="24"/>
    </w:rPr>
  </w:style>
  <w:style w:type="paragraph" w:customStyle="1" w:styleId="noticemypost">
    <w:name w:val="notice_mypost"/>
    <w:basedOn w:val="a"/>
    <w:rsid w:val="00015039"/>
    <w:pPr>
      <w:adjustRightInd/>
      <w:snapToGrid/>
      <w:spacing w:before="165" w:after="75"/>
      <w:ind w:right="75"/>
    </w:pPr>
    <w:rPr>
      <w:rFonts w:ascii="宋体" w:eastAsia="宋体" w:hAnsi="宋体" w:cs="宋体"/>
      <w:sz w:val="24"/>
      <w:szCs w:val="24"/>
    </w:rPr>
  </w:style>
  <w:style w:type="paragraph" w:customStyle="1" w:styleId="noticeinteractive">
    <w:name w:val="notice_interactive"/>
    <w:basedOn w:val="a"/>
    <w:rsid w:val="00015039"/>
    <w:pPr>
      <w:adjustRightInd/>
      <w:snapToGrid/>
      <w:spacing w:before="165" w:after="75"/>
      <w:ind w:right="75"/>
    </w:pPr>
    <w:rPr>
      <w:rFonts w:ascii="宋体" w:eastAsia="宋体" w:hAnsi="宋体" w:cs="宋体"/>
      <w:sz w:val="24"/>
      <w:szCs w:val="24"/>
    </w:rPr>
  </w:style>
  <w:style w:type="paragraph" w:customStyle="1" w:styleId="noticesystem">
    <w:name w:val="notice_system"/>
    <w:basedOn w:val="a"/>
    <w:rsid w:val="00015039"/>
    <w:pPr>
      <w:adjustRightInd/>
      <w:snapToGrid/>
      <w:spacing w:before="165" w:after="75"/>
      <w:ind w:right="75"/>
    </w:pPr>
    <w:rPr>
      <w:rFonts w:ascii="宋体" w:eastAsia="宋体" w:hAnsi="宋体" w:cs="宋体"/>
      <w:sz w:val="24"/>
      <w:szCs w:val="24"/>
    </w:rPr>
  </w:style>
  <w:style w:type="paragraph" w:customStyle="1" w:styleId="noticemanage">
    <w:name w:val="notice_manage"/>
    <w:basedOn w:val="a"/>
    <w:rsid w:val="00015039"/>
    <w:pPr>
      <w:adjustRightInd/>
      <w:snapToGrid/>
      <w:spacing w:before="165" w:after="75"/>
      <w:ind w:right="75"/>
    </w:pPr>
    <w:rPr>
      <w:rFonts w:ascii="宋体" w:eastAsia="宋体" w:hAnsi="宋体" w:cs="宋体"/>
      <w:sz w:val="24"/>
      <w:szCs w:val="24"/>
    </w:rPr>
  </w:style>
  <w:style w:type="paragraph" w:customStyle="1" w:styleId="noticeapp">
    <w:name w:val="notice_app"/>
    <w:basedOn w:val="a"/>
    <w:rsid w:val="00015039"/>
    <w:pPr>
      <w:adjustRightInd/>
      <w:snapToGrid/>
      <w:spacing w:before="165" w:after="75"/>
      <w:ind w:right="75"/>
    </w:pPr>
    <w:rPr>
      <w:rFonts w:ascii="宋体" w:eastAsia="宋体" w:hAnsi="宋体" w:cs="宋体"/>
      <w:sz w:val="24"/>
      <w:szCs w:val="24"/>
    </w:rPr>
  </w:style>
  <w:style w:type="paragraph" w:customStyle="1" w:styleId="mgimg">
    <w:name w:val="mg_img"/>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edt">
    <w:name w:val="tedt"/>
    <w:basedOn w:val="a"/>
    <w:rsid w:val="00015039"/>
    <w:pPr>
      <w:pBdr>
        <w:top w:val="single" w:sz="6" w:space="0" w:color="999999"/>
        <w:left w:val="single" w:sz="6" w:space="0" w:color="999999"/>
        <w:bottom w:val="single" w:sz="6" w:space="0" w:color="CCCCCC"/>
        <w:right w:val="single" w:sz="6" w:space="0" w:color="CCCCCC"/>
      </w:pBdr>
      <w:adjustRightInd/>
      <w:snapToGrid/>
      <w:spacing w:before="100" w:beforeAutospacing="1" w:after="100" w:afterAutospacing="1"/>
    </w:pPr>
    <w:rPr>
      <w:rFonts w:ascii="宋体" w:eastAsia="宋体" w:hAnsi="宋体" w:cs="宋体"/>
      <w:sz w:val="24"/>
      <w:szCs w:val="24"/>
    </w:rPr>
  </w:style>
  <w:style w:type="paragraph" w:customStyle="1" w:styleId="slltp">
    <w:name w:val="sllt_p"/>
    <w:basedOn w:val="a"/>
    <w:rsid w:val="00015039"/>
    <w:pPr>
      <w:adjustRightInd/>
      <w:snapToGrid/>
      <w:spacing w:before="100" w:beforeAutospacing="1" w:after="100" w:afterAutospacing="1"/>
      <w:jc w:val="right"/>
    </w:pPr>
    <w:rPr>
      <w:rFonts w:ascii="宋体" w:eastAsia="宋体" w:hAnsi="宋体" w:cs="宋体"/>
      <w:sz w:val="24"/>
      <w:szCs w:val="24"/>
    </w:rPr>
  </w:style>
  <w:style w:type="paragraph" w:customStyle="1" w:styleId="slpv">
    <w:name w:val="sl_pv"/>
    <w:basedOn w:val="a"/>
    <w:rsid w:val="00015039"/>
    <w:pPr>
      <w:pBdr>
        <w:top w:val="single" w:sz="6" w:space="6" w:color="CCCCCC"/>
        <w:left w:val="single" w:sz="6" w:space="6" w:color="CCCCCC"/>
        <w:bottom w:val="single" w:sz="6" w:space="6" w:color="CCCCCC"/>
        <w:right w:val="single" w:sz="6" w:space="6" w:color="CCCCCC"/>
      </w:pBdr>
      <w:shd w:val="clear" w:color="auto" w:fill="FAFAFA"/>
      <w:adjustRightInd/>
      <w:snapToGrid/>
      <w:spacing w:before="75" w:after="100" w:afterAutospacing="1"/>
    </w:pPr>
    <w:rPr>
      <w:rFonts w:ascii="宋体" w:eastAsia="宋体" w:hAnsi="宋体" w:cs="宋体"/>
      <w:sz w:val="24"/>
      <w:szCs w:val="24"/>
    </w:rPr>
  </w:style>
  <w:style w:type="paragraph" w:customStyle="1" w:styleId="switchwidth">
    <w:name w:val="switchwidth"/>
    <w:basedOn w:val="a"/>
    <w:rsid w:val="00015039"/>
    <w:pPr>
      <w:adjustRightInd/>
      <w:snapToGrid/>
      <w:spacing w:before="75" w:after="100" w:afterAutospacing="1"/>
      <w:ind w:hanging="18913"/>
    </w:pPr>
    <w:rPr>
      <w:rFonts w:ascii="宋体" w:eastAsia="宋体" w:hAnsi="宋体" w:cs="宋体"/>
      <w:sz w:val="24"/>
      <w:szCs w:val="24"/>
    </w:rPr>
  </w:style>
  <w:style w:type="paragraph" w:customStyle="1" w:styleId="sslctbtn">
    <w:name w:val="sslct_btn"/>
    <w:basedOn w:val="a"/>
    <w:rsid w:val="00015039"/>
    <w:pPr>
      <w:pBdr>
        <w:top w:val="single" w:sz="6" w:space="0" w:color="CDCDCD"/>
        <w:left w:val="single" w:sz="6" w:space="0" w:color="CDCDCD"/>
        <w:bottom w:val="single" w:sz="6" w:space="0" w:color="CDCDCD"/>
        <w:right w:val="single" w:sz="6" w:space="0" w:color="CDCDCD"/>
      </w:pBdr>
      <w:adjustRightInd/>
      <w:snapToGrid/>
      <w:spacing w:before="60" w:after="0"/>
      <w:ind w:right="60"/>
    </w:pPr>
    <w:rPr>
      <w:rFonts w:ascii="宋体" w:eastAsia="宋体" w:hAnsi="宋体" w:cs="宋体"/>
      <w:sz w:val="24"/>
      <w:szCs w:val="24"/>
    </w:rPr>
  </w:style>
  <w:style w:type="paragraph" w:customStyle="1" w:styleId="ppop">
    <w:name w:val="p_pop"/>
    <w:basedOn w:val="a"/>
    <w:rsid w:val="00015039"/>
    <w:pPr>
      <w:pBdr>
        <w:top w:val="single" w:sz="6" w:space="3" w:color="DDDDDD"/>
        <w:left w:val="single" w:sz="6" w:space="3" w:color="DDDDDD"/>
        <w:bottom w:val="single" w:sz="6" w:space="3" w:color="DDDDDD"/>
        <w:right w:val="single" w:sz="6" w:space="3" w:color="DDDDDD"/>
      </w:pBdr>
      <w:shd w:val="clear" w:color="auto" w:fill="FEFEFE"/>
      <w:adjustRightInd/>
      <w:snapToGrid/>
      <w:spacing w:before="100" w:beforeAutospacing="1" w:after="100" w:afterAutospacing="1"/>
    </w:pPr>
    <w:rPr>
      <w:rFonts w:ascii="宋体" w:eastAsia="宋体" w:hAnsi="宋体" w:cs="宋体"/>
      <w:sz w:val="24"/>
      <w:szCs w:val="24"/>
    </w:rPr>
  </w:style>
  <w:style w:type="paragraph" w:customStyle="1" w:styleId="ppof">
    <w:name w:val="p_pof"/>
    <w:basedOn w:val="a"/>
    <w:rsid w:val="00015039"/>
    <w:pPr>
      <w:pBdr>
        <w:top w:val="single" w:sz="6" w:space="3" w:color="DDDDDD"/>
        <w:left w:val="single" w:sz="6" w:space="3" w:color="DDDDDD"/>
        <w:bottom w:val="single" w:sz="6" w:space="3" w:color="DDDDDD"/>
        <w:right w:val="single" w:sz="6" w:space="3" w:color="DDDDDD"/>
      </w:pBdr>
      <w:shd w:val="clear" w:color="auto" w:fill="FEFEFE"/>
      <w:adjustRightInd/>
      <w:snapToGrid/>
      <w:spacing w:before="100" w:beforeAutospacing="1" w:after="100" w:afterAutospacing="1"/>
    </w:pPr>
    <w:rPr>
      <w:rFonts w:ascii="宋体" w:eastAsia="宋体" w:hAnsi="宋体" w:cs="宋体"/>
      <w:sz w:val="24"/>
      <w:szCs w:val="24"/>
    </w:rPr>
  </w:style>
  <w:style w:type="paragraph" w:customStyle="1" w:styleId="sllt">
    <w:name w:val="sllt"/>
    <w:basedOn w:val="a"/>
    <w:rsid w:val="00015039"/>
    <w:pPr>
      <w:pBdr>
        <w:top w:val="single" w:sz="6" w:space="3" w:color="DDDDDD"/>
        <w:left w:val="single" w:sz="6" w:space="3" w:color="DDDDDD"/>
        <w:bottom w:val="single" w:sz="6" w:space="3" w:color="DDDDDD"/>
        <w:right w:val="single" w:sz="6" w:space="3" w:color="DDDDDD"/>
      </w:pBdr>
      <w:shd w:val="clear" w:color="auto" w:fill="FEFEFE"/>
      <w:adjustRightInd/>
      <w:snapToGrid/>
      <w:spacing w:before="100" w:beforeAutospacing="1" w:after="100" w:afterAutospacing="1"/>
    </w:pPr>
    <w:rPr>
      <w:rFonts w:ascii="宋体" w:eastAsia="宋体" w:hAnsi="宋体" w:cs="宋体"/>
      <w:sz w:val="24"/>
      <w:szCs w:val="24"/>
    </w:rPr>
  </w:style>
  <w:style w:type="paragraph" w:customStyle="1" w:styleId="popt">
    <w:name w:val="p_opt"/>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romptnews">
    <w:name w:val="prompt_news"/>
    <w:basedOn w:val="a"/>
    <w:rsid w:val="00015039"/>
    <w:pPr>
      <w:adjustRightInd/>
      <w:snapToGrid/>
      <w:spacing w:before="45" w:after="75"/>
      <w:ind w:right="45"/>
    </w:pPr>
    <w:rPr>
      <w:rFonts w:ascii="宋体" w:eastAsia="宋体" w:hAnsi="宋体" w:cs="宋体"/>
      <w:sz w:val="24"/>
      <w:szCs w:val="24"/>
    </w:rPr>
  </w:style>
  <w:style w:type="paragraph" w:customStyle="1" w:styleId="promptfollower">
    <w:name w:val="prompt_follower"/>
    <w:basedOn w:val="a"/>
    <w:rsid w:val="00015039"/>
    <w:pPr>
      <w:adjustRightInd/>
      <w:snapToGrid/>
      <w:spacing w:before="45" w:after="75"/>
      <w:ind w:right="45"/>
    </w:pPr>
    <w:rPr>
      <w:rFonts w:ascii="宋体" w:eastAsia="宋体" w:hAnsi="宋体" w:cs="宋体"/>
      <w:sz w:val="24"/>
      <w:szCs w:val="24"/>
    </w:rPr>
  </w:style>
  <w:style w:type="paragraph" w:customStyle="1" w:styleId="promptnews0">
    <w:name w:val="prompt_news_0"/>
    <w:basedOn w:val="a"/>
    <w:rsid w:val="00015039"/>
    <w:pPr>
      <w:adjustRightInd/>
      <w:snapToGrid/>
      <w:spacing w:before="45" w:after="75"/>
      <w:ind w:right="45"/>
    </w:pPr>
    <w:rPr>
      <w:rFonts w:ascii="宋体" w:eastAsia="宋体" w:hAnsi="宋体" w:cs="宋体"/>
      <w:sz w:val="24"/>
      <w:szCs w:val="24"/>
    </w:rPr>
  </w:style>
  <w:style w:type="paragraph" w:customStyle="1" w:styleId="promptfollower0">
    <w:name w:val="prompt_follower_0"/>
    <w:basedOn w:val="a"/>
    <w:rsid w:val="00015039"/>
    <w:pPr>
      <w:adjustRightInd/>
      <w:snapToGrid/>
      <w:spacing w:before="45" w:after="75"/>
      <w:ind w:right="45"/>
    </w:pPr>
    <w:rPr>
      <w:rFonts w:ascii="宋体" w:eastAsia="宋体" w:hAnsi="宋体" w:cs="宋体"/>
      <w:sz w:val="24"/>
      <w:szCs w:val="24"/>
    </w:rPr>
  </w:style>
  <w:style w:type="paragraph" w:customStyle="1" w:styleId="ignorenotice">
    <w:name w:val="ignore_notice"/>
    <w:basedOn w:val="a"/>
    <w:rsid w:val="00015039"/>
    <w:pPr>
      <w:adjustRightInd/>
      <w:snapToGrid/>
      <w:spacing w:before="45" w:after="75"/>
      <w:ind w:right="45"/>
    </w:pPr>
    <w:rPr>
      <w:rFonts w:ascii="宋体" w:eastAsia="宋体" w:hAnsi="宋体" w:cs="宋体"/>
      <w:sz w:val="24"/>
      <w:szCs w:val="24"/>
    </w:rPr>
  </w:style>
  <w:style w:type="paragraph" w:customStyle="1" w:styleId="promptconcern">
    <w:name w:val="prompt_concern"/>
    <w:basedOn w:val="a"/>
    <w:rsid w:val="00015039"/>
    <w:pPr>
      <w:adjustRightInd/>
      <w:snapToGrid/>
      <w:spacing w:before="45" w:after="75"/>
      <w:ind w:right="45"/>
    </w:pPr>
    <w:rPr>
      <w:rFonts w:ascii="宋体" w:eastAsia="宋体" w:hAnsi="宋体" w:cs="宋体"/>
      <w:sz w:val="24"/>
      <w:szCs w:val="24"/>
    </w:rPr>
  </w:style>
  <w:style w:type="paragraph" w:customStyle="1" w:styleId="inlinelist">
    <w:name w:val="inlinelist"/>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hpop">
    <w:name w:val="h_pop"/>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l">
    <w:name w:val="t_l"/>
    <w:basedOn w:val="a"/>
    <w:rsid w:val="00015039"/>
    <w:pPr>
      <w:shd w:val="clear" w:color="auto" w:fill="000000"/>
      <w:adjustRightInd/>
      <w:snapToGrid/>
      <w:spacing w:before="100" w:beforeAutospacing="1" w:after="100" w:afterAutospacing="1"/>
    </w:pPr>
    <w:rPr>
      <w:rFonts w:ascii="宋体" w:eastAsia="宋体" w:hAnsi="宋体" w:cs="宋体"/>
      <w:sz w:val="24"/>
      <w:szCs w:val="24"/>
    </w:rPr>
  </w:style>
  <w:style w:type="paragraph" w:customStyle="1" w:styleId="tc">
    <w:name w:val="t_c"/>
    <w:basedOn w:val="a"/>
    <w:rsid w:val="00015039"/>
    <w:pPr>
      <w:shd w:val="clear" w:color="auto" w:fill="000000"/>
      <w:adjustRightInd/>
      <w:snapToGrid/>
      <w:spacing w:before="100" w:beforeAutospacing="1" w:after="100" w:afterAutospacing="1"/>
    </w:pPr>
    <w:rPr>
      <w:rFonts w:ascii="宋体" w:eastAsia="宋体" w:hAnsi="宋体" w:cs="宋体"/>
      <w:sz w:val="24"/>
      <w:szCs w:val="24"/>
    </w:rPr>
  </w:style>
  <w:style w:type="paragraph" w:customStyle="1" w:styleId="tr">
    <w:name w:val="t_r"/>
    <w:basedOn w:val="a"/>
    <w:rsid w:val="00015039"/>
    <w:pPr>
      <w:shd w:val="clear" w:color="auto" w:fill="000000"/>
      <w:adjustRightInd/>
      <w:snapToGrid/>
      <w:spacing w:before="100" w:beforeAutospacing="1" w:after="100" w:afterAutospacing="1"/>
    </w:pPr>
    <w:rPr>
      <w:rFonts w:ascii="宋体" w:eastAsia="宋体" w:hAnsi="宋体" w:cs="宋体"/>
      <w:sz w:val="24"/>
      <w:szCs w:val="24"/>
    </w:rPr>
  </w:style>
  <w:style w:type="paragraph" w:customStyle="1" w:styleId="ml">
    <w:name w:val="m_l"/>
    <w:basedOn w:val="a"/>
    <w:rsid w:val="00015039"/>
    <w:pPr>
      <w:shd w:val="clear" w:color="auto" w:fill="000000"/>
      <w:adjustRightInd/>
      <w:snapToGrid/>
      <w:spacing w:before="100" w:beforeAutospacing="1" w:after="100" w:afterAutospacing="1"/>
    </w:pPr>
    <w:rPr>
      <w:rFonts w:ascii="宋体" w:eastAsia="宋体" w:hAnsi="宋体" w:cs="宋体"/>
      <w:sz w:val="24"/>
      <w:szCs w:val="24"/>
    </w:rPr>
  </w:style>
  <w:style w:type="paragraph" w:customStyle="1" w:styleId="mr">
    <w:name w:val="m_r"/>
    <w:basedOn w:val="a"/>
    <w:rsid w:val="00015039"/>
    <w:pPr>
      <w:shd w:val="clear" w:color="auto" w:fill="000000"/>
      <w:adjustRightInd/>
      <w:snapToGrid/>
      <w:spacing w:before="100" w:beforeAutospacing="1" w:after="100" w:afterAutospacing="1"/>
    </w:pPr>
    <w:rPr>
      <w:rFonts w:ascii="宋体" w:eastAsia="宋体" w:hAnsi="宋体" w:cs="宋体"/>
      <w:sz w:val="24"/>
      <w:szCs w:val="24"/>
    </w:rPr>
  </w:style>
  <w:style w:type="paragraph" w:customStyle="1" w:styleId="bl">
    <w:name w:val="b_l"/>
    <w:basedOn w:val="a"/>
    <w:rsid w:val="00015039"/>
    <w:pPr>
      <w:shd w:val="clear" w:color="auto" w:fill="000000"/>
      <w:adjustRightInd/>
      <w:snapToGrid/>
      <w:spacing w:before="100" w:beforeAutospacing="1" w:after="100" w:afterAutospacing="1"/>
    </w:pPr>
    <w:rPr>
      <w:rFonts w:ascii="宋体" w:eastAsia="宋体" w:hAnsi="宋体" w:cs="宋体"/>
      <w:sz w:val="24"/>
      <w:szCs w:val="24"/>
    </w:rPr>
  </w:style>
  <w:style w:type="paragraph" w:customStyle="1" w:styleId="bc">
    <w:name w:val="b_c"/>
    <w:basedOn w:val="a"/>
    <w:rsid w:val="00015039"/>
    <w:pPr>
      <w:shd w:val="clear" w:color="auto" w:fill="000000"/>
      <w:adjustRightInd/>
      <w:snapToGrid/>
      <w:spacing w:before="100" w:beforeAutospacing="1" w:after="100" w:afterAutospacing="1"/>
    </w:pPr>
    <w:rPr>
      <w:rFonts w:ascii="宋体" w:eastAsia="宋体" w:hAnsi="宋体" w:cs="宋体"/>
      <w:sz w:val="24"/>
      <w:szCs w:val="24"/>
    </w:rPr>
  </w:style>
  <w:style w:type="paragraph" w:customStyle="1" w:styleId="br">
    <w:name w:val="b_r"/>
    <w:basedOn w:val="a"/>
    <w:rsid w:val="00015039"/>
    <w:pPr>
      <w:shd w:val="clear" w:color="auto" w:fill="000000"/>
      <w:adjustRightInd/>
      <w:snapToGrid/>
      <w:spacing w:before="100" w:beforeAutospacing="1" w:after="100" w:afterAutospacing="1"/>
    </w:pPr>
    <w:rPr>
      <w:rFonts w:ascii="宋体" w:eastAsia="宋体" w:hAnsi="宋体" w:cs="宋体"/>
      <w:sz w:val="24"/>
      <w:szCs w:val="24"/>
    </w:rPr>
  </w:style>
  <w:style w:type="paragraph" w:customStyle="1" w:styleId="mc">
    <w:name w:val="m_c"/>
    <w:basedOn w:val="a"/>
    <w:rsid w:val="00015039"/>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flb">
    <w:name w:val="flb"/>
    <w:basedOn w:val="a"/>
    <w:rsid w:val="00015039"/>
    <w:pPr>
      <w:adjustRightInd/>
      <w:snapToGrid/>
      <w:spacing w:before="100" w:beforeAutospacing="1" w:after="100" w:afterAutospacing="1" w:line="300" w:lineRule="atLeast"/>
    </w:pPr>
    <w:rPr>
      <w:rFonts w:ascii="宋体" w:eastAsia="宋体" w:hAnsi="宋体" w:cs="宋体"/>
      <w:sz w:val="24"/>
      <w:szCs w:val="24"/>
    </w:rPr>
  </w:style>
  <w:style w:type="paragraph" w:customStyle="1" w:styleId="flbc">
    <w:name w:val="flbc"/>
    <w:basedOn w:val="a"/>
    <w:rsid w:val="00015039"/>
    <w:pPr>
      <w:adjustRightInd/>
      <w:snapToGrid/>
      <w:spacing w:before="100" w:beforeAutospacing="1" w:after="100" w:afterAutospacing="1"/>
      <w:ind w:hanging="18913"/>
    </w:pPr>
    <w:rPr>
      <w:rFonts w:ascii="宋体" w:eastAsia="宋体" w:hAnsi="宋体" w:cs="宋体"/>
      <w:sz w:val="24"/>
      <w:szCs w:val="24"/>
    </w:rPr>
  </w:style>
  <w:style w:type="paragraph" w:customStyle="1" w:styleId="floatwrap">
    <w:name w:val="floatwrap"/>
    <w:basedOn w:val="a"/>
    <w:rsid w:val="00015039"/>
    <w:pPr>
      <w:adjustRightInd/>
      <w:snapToGrid/>
      <w:spacing w:before="100" w:beforeAutospacing="1" w:after="150"/>
    </w:pPr>
    <w:rPr>
      <w:rFonts w:ascii="宋体" w:eastAsia="宋体" w:hAnsi="宋体" w:cs="宋体"/>
      <w:sz w:val="24"/>
      <w:szCs w:val="24"/>
    </w:rPr>
  </w:style>
  <w:style w:type="paragraph" w:customStyle="1" w:styleId="nfl">
    <w:name w:val="nfl"/>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dpbtn">
    <w:name w:val="dpbtn"/>
    <w:basedOn w:val="a"/>
    <w:rsid w:val="00015039"/>
    <w:pPr>
      <w:pBdr>
        <w:top w:val="single" w:sz="6" w:space="0" w:color="848484"/>
        <w:left w:val="single" w:sz="2" w:space="0" w:color="848484"/>
        <w:bottom w:val="single" w:sz="6" w:space="0" w:color="E0E0E0"/>
        <w:right w:val="single" w:sz="6" w:space="0" w:color="E0E0E0"/>
      </w:pBdr>
      <w:shd w:val="clear" w:color="auto" w:fill="FFFFFF"/>
      <w:adjustRightInd/>
      <w:snapToGrid/>
      <w:spacing w:before="100" w:beforeAutospacing="1" w:after="100" w:afterAutospacing="1"/>
      <w:ind w:hanging="18913"/>
    </w:pPr>
    <w:rPr>
      <w:rFonts w:ascii="宋体" w:eastAsia="宋体" w:hAnsi="宋体" w:cs="宋体"/>
      <w:sz w:val="24"/>
      <w:szCs w:val="24"/>
    </w:rPr>
  </w:style>
  <w:style w:type="paragraph" w:customStyle="1" w:styleId="pm">
    <w:name w:val="pm"/>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mtac">
    <w:name w:val="pm_tac"/>
    <w:basedOn w:val="a"/>
    <w:rsid w:val="00015039"/>
    <w:pPr>
      <w:shd w:val="clear" w:color="auto" w:fill="F2F2F2"/>
      <w:adjustRightInd/>
      <w:snapToGrid/>
      <w:spacing w:before="100" w:beforeAutospacing="1" w:after="100" w:afterAutospacing="1"/>
    </w:pPr>
    <w:rPr>
      <w:rFonts w:ascii="宋体" w:eastAsia="宋体" w:hAnsi="宋体" w:cs="宋体"/>
      <w:sz w:val="24"/>
      <w:szCs w:val="24"/>
    </w:rPr>
  </w:style>
  <w:style w:type="paragraph" w:customStyle="1" w:styleId="pmb">
    <w:name w:val="pmb"/>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mt">
    <w:name w:val="pmt"/>
    <w:basedOn w:val="a"/>
    <w:rsid w:val="00015039"/>
    <w:pPr>
      <w:adjustRightInd/>
      <w:snapToGrid/>
      <w:spacing w:before="100" w:beforeAutospacing="1" w:after="100" w:afterAutospacing="1"/>
      <w:ind w:hanging="14985"/>
    </w:pPr>
    <w:rPr>
      <w:rFonts w:ascii="宋体" w:eastAsia="宋体" w:hAnsi="宋体" w:cs="宋体"/>
      <w:sz w:val="24"/>
      <w:szCs w:val="24"/>
    </w:rPr>
  </w:style>
  <w:style w:type="paragraph" w:customStyle="1" w:styleId="pmd">
    <w:name w:val="pmd"/>
    <w:basedOn w:val="a"/>
    <w:rsid w:val="00015039"/>
    <w:pPr>
      <w:pBdr>
        <w:top w:val="single" w:sz="6" w:space="4" w:color="E7E7E7"/>
        <w:left w:val="single" w:sz="6" w:space="6" w:color="E7E7E7"/>
        <w:bottom w:val="single" w:sz="6" w:space="4" w:color="999999"/>
        <w:right w:val="single" w:sz="6" w:space="6" w:color="BBBBBB"/>
      </w:pBdr>
      <w:shd w:val="clear" w:color="auto" w:fill="F0F0F0"/>
      <w:adjustRightInd/>
      <w:snapToGrid/>
      <w:spacing w:before="100" w:beforeAutospacing="1" w:after="100" w:afterAutospacing="1"/>
    </w:pPr>
    <w:rPr>
      <w:rFonts w:ascii="宋体" w:eastAsia="宋体" w:hAnsi="宋体" w:cs="宋体"/>
      <w:sz w:val="24"/>
      <w:szCs w:val="24"/>
    </w:rPr>
  </w:style>
  <w:style w:type="paragraph" w:customStyle="1" w:styleId="pmfm">
    <w:name w:val="pmfm"/>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mo">
    <w:name w:val="pmo"/>
    <w:basedOn w:val="a"/>
    <w:rsid w:val="00015039"/>
    <w:pPr>
      <w:adjustRightInd/>
      <w:snapToGrid/>
      <w:spacing w:before="100" w:beforeAutospacing="1" w:after="100" w:afterAutospacing="1" w:line="360" w:lineRule="atLeast"/>
    </w:pPr>
    <w:rPr>
      <w:rFonts w:ascii="宋体" w:eastAsia="宋体" w:hAnsi="宋体" w:cs="宋体"/>
      <w:sz w:val="24"/>
      <w:szCs w:val="24"/>
    </w:rPr>
  </w:style>
  <w:style w:type="paragraph" w:customStyle="1" w:styleId="pmfl">
    <w:name w:val="pmfl"/>
    <w:basedOn w:val="a"/>
    <w:rsid w:val="00015039"/>
    <w:pPr>
      <w:pBdr>
        <w:top w:val="single" w:sz="2" w:space="0" w:color="CCCCCC"/>
        <w:left w:val="single" w:sz="6" w:space="0" w:color="CCCCCC"/>
        <w:bottom w:val="single" w:sz="6" w:space="0" w:color="CCCCCC"/>
        <w:right w:val="single" w:sz="6" w:space="0" w:color="CCCCCC"/>
      </w:pBd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rfm">
    <w:name w:val="rfm"/>
    <w:basedOn w:val="a"/>
    <w:rsid w:val="00015039"/>
    <w:pPr>
      <w:pBdr>
        <w:bottom w:val="dotted" w:sz="6" w:space="0" w:color="CDCDCD"/>
      </w:pBdr>
      <w:adjustRightInd/>
      <w:snapToGrid/>
      <w:spacing w:after="0"/>
    </w:pPr>
    <w:rPr>
      <w:rFonts w:ascii="宋体" w:eastAsia="宋体" w:hAnsi="宋体" w:cs="宋体"/>
      <w:sz w:val="24"/>
      <w:szCs w:val="24"/>
    </w:rPr>
  </w:style>
  <w:style w:type="paragraph" w:customStyle="1" w:styleId="pright">
    <w:name w:val="p_right"/>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asslevel">
    <w:name w:val="passlevel"/>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blr">
    <w:name w:val="blr"/>
    <w:basedOn w:val="a"/>
    <w:rsid w:val="00015039"/>
    <w:pPr>
      <w:adjustRightInd/>
      <w:snapToGrid/>
      <w:spacing w:before="300" w:after="450"/>
    </w:pPr>
    <w:rPr>
      <w:rFonts w:ascii="宋体" w:eastAsia="宋体" w:hAnsi="宋体" w:cs="宋体"/>
      <w:sz w:val="24"/>
      <w:szCs w:val="24"/>
    </w:rPr>
  </w:style>
  <w:style w:type="paragraph" w:customStyle="1" w:styleId="lgfm">
    <w:name w:val="lgfm"/>
    <w:basedOn w:val="a"/>
    <w:rsid w:val="00015039"/>
    <w:pPr>
      <w:pBdr>
        <w:right w:val="single" w:sz="6" w:space="0" w:color="CCCCCC"/>
      </w:pBdr>
      <w:adjustRightInd/>
      <w:snapToGrid/>
      <w:spacing w:before="100" w:beforeAutospacing="1" w:after="150"/>
    </w:pPr>
    <w:rPr>
      <w:rFonts w:eastAsia="宋体" w:cs="Tahoma"/>
      <w:sz w:val="18"/>
      <w:szCs w:val="18"/>
    </w:rPr>
  </w:style>
  <w:style w:type="paragraph" w:customStyle="1" w:styleId="rgs">
    <w:name w:val="rgs"/>
    <w:basedOn w:val="a"/>
    <w:rsid w:val="00015039"/>
    <w:pPr>
      <w:adjustRightInd/>
      <w:snapToGrid/>
      <w:spacing w:before="100" w:beforeAutospacing="1" w:after="150"/>
    </w:pPr>
    <w:rPr>
      <w:rFonts w:ascii="宋体" w:eastAsia="宋体" w:hAnsi="宋体" w:cs="宋体"/>
      <w:sz w:val="24"/>
      <w:szCs w:val="24"/>
    </w:rPr>
  </w:style>
  <w:style w:type="paragraph" w:customStyle="1" w:styleId="reginfo">
    <w:name w:val="reginfo"/>
    <w:basedOn w:val="a"/>
    <w:rsid w:val="00015039"/>
    <w:pPr>
      <w:adjustRightInd/>
      <w:snapToGrid/>
      <w:spacing w:before="100" w:beforeAutospacing="1" w:after="150" w:line="330" w:lineRule="atLeast"/>
    </w:pPr>
    <w:rPr>
      <w:rFonts w:ascii="宋体" w:eastAsia="宋体" w:hAnsi="宋体" w:cs="宋体"/>
      <w:sz w:val="24"/>
      <w:szCs w:val="24"/>
    </w:rPr>
  </w:style>
  <w:style w:type="paragraph" w:customStyle="1" w:styleId="regc">
    <w:name w:val="reg_c"/>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sb">
    <w:name w:val="fsb"/>
    <w:basedOn w:val="a"/>
    <w:rsid w:val="00015039"/>
    <w:pPr>
      <w:adjustRightInd/>
      <w:snapToGrid/>
      <w:spacing w:before="120" w:after="100" w:afterAutospacing="1"/>
    </w:pPr>
    <w:rPr>
      <w:rFonts w:ascii="宋体" w:eastAsia="宋体" w:hAnsi="宋体" w:cs="宋体"/>
      <w:sz w:val="24"/>
      <w:szCs w:val="24"/>
    </w:rPr>
  </w:style>
  <w:style w:type="paragraph" w:customStyle="1" w:styleId="brls">
    <w:name w:val="brls"/>
    <w:basedOn w:val="a"/>
    <w:rsid w:val="00015039"/>
    <w:pPr>
      <w:adjustRightInd/>
      <w:snapToGrid/>
      <w:spacing w:before="100" w:beforeAutospacing="1" w:after="150"/>
    </w:pPr>
    <w:rPr>
      <w:rFonts w:ascii="宋体" w:eastAsia="宋体" w:hAnsi="宋体" w:cs="宋体"/>
      <w:sz w:val="24"/>
      <w:szCs w:val="24"/>
    </w:rPr>
  </w:style>
  <w:style w:type="paragraph" w:customStyle="1" w:styleId="sipt">
    <w:name w:val="sipt"/>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after="150"/>
    </w:pPr>
    <w:rPr>
      <w:rFonts w:ascii="宋体" w:eastAsia="宋体" w:hAnsi="宋体" w:cs="宋体"/>
      <w:sz w:val="24"/>
      <w:szCs w:val="24"/>
    </w:rPr>
  </w:style>
  <w:style w:type="paragraph" w:customStyle="1" w:styleId="sltp">
    <w:name w:val="sltp"/>
    <w:basedOn w:val="a"/>
    <w:rsid w:val="00015039"/>
    <w:pPr>
      <w:adjustRightInd/>
      <w:snapToGrid/>
      <w:spacing w:before="150" w:after="150"/>
    </w:pPr>
    <w:rPr>
      <w:rFonts w:ascii="宋体" w:eastAsia="宋体" w:hAnsi="宋体" w:cs="宋体"/>
      <w:sz w:val="24"/>
      <w:szCs w:val="24"/>
    </w:rPr>
  </w:style>
  <w:style w:type="paragraph" w:customStyle="1" w:styleId="clck">
    <w:name w:val="clck"/>
    <w:basedOn w:val="a"/>
    <w:rsid w:val="00015039"/>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lgf">
    <w:name w:val="lgf"/>
    <w:basedOn w:val="a"/>
    <w:rsid w:val="00015039"/>
    <w:pPr>
      <w:adjustRightInd/>
      <w:snapToGrid/>
      <w:spacing w:before="705" w:after="150"/>
      <w:ind w:left="600" w:right="375"/>
    </w:pPr>
    <w:rPr>
      <w:rFonts w:ascii="宋体" w:eastAsia="宋体" w:hAnsi="宋体" w:cs="宋体"/>
      <w:sz w:val="24"/>
      <w:szCs w:val="24"/>
    </w:rPr>
  </w:style>
  <w:style w:type="paragraph" w:customStyle="1" w:styleId="minf">
    <w:name w:val="minf"/>
    <w:basedOn w:val="a"/>
    <w:rsid w:val="00015039"/>
    <w:pPr>
      <w:adjustRightInd/>
      <w:snapToGrid/>
      <w:spacing w:before="345" w:after="100" w:afterAutospacing="1"/>
    </w:pPr>
    <w:rPr>
      <w:rFonts w:ascii="宋体" w:eastAsia="宋体" w:hAnsi="宋体" w:cs="宋体"/>
      <w:sz w:val="24"/>
      <w:szCs w:val="24"/>
    </w:rPr>
  </w:style>
  <w:style w:type="paragraph" w:customStyle="1" w:styleId="fastlg">
    <w:name w:val="fastlg"/>
    <w:basedOn w:val="a"/>
    <w:rsid w:val="00015039"/>
    <w:pPr>
      <w:adjustRightInd/>
      <w:snapToGrid/>
      <w:spacing w:before="100" w:beforeAutospacing="1" w:after="100" w:afterAutospacing="1" w:line="360" w:lineRule="atLeast"/>
    </w:pPr>
    <w:rPr>
      <w:rFonts w:ascii="宋体" w:eastAsia="宋体" w:hAnsi="宋体" w:cs="宋体"/>
      <w:sz w:val="24"/>
      <w:szCs w:val="24"/>
    </w:rPr>
  </w:style>
  <w:style w:type="paragraph" w:customStyle="1" w:styleId="fastlgfm">
    <w:name w:val="fastlg_fm"/>
    <w:basedOn w:val="a"/>
    <w:rsid w:val="00015039"/>
    <w:pPr>
      <w:pBdr>
        <w:right w:val="single" w:sz="6" w:space="4" w:color="CDCDCD"/>
      </w:pBdr>
      <w:adjustRightInd/>
      <w:snapToGrid/>
      <w:spacing w:before="100" w:beforeAutospacing="1" w:after="100" w:afterAutospacing="1"/>
      <w:ind w:right="75"/>
    </w:pPr>
    <w:rPr>
      <w:rFonts w:ascii="宋体" w:eastAsia="宋体" w:hAnsi="宋体" w:cs="宋体"/>
      <w:sz w:val="24"/>
      <w:szCs w:val="24"/>
    </w:rPr>
  </w:style>
  <w:style w:type="paragraph" w:customStyle="1" w:styleId="psww">
    <w:name w:val="psw_w"/>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astlgl">
    <w:name w:val="fastlg_l"/>
    <w:basedOn w:val="a"/>
    <w:rsid w:val="00015039"/>
    <w:pPr>
      <w:pBdr>
        <w:right w:val="single" w:sz="6" w:space="0" w:color="E5EDF2"/>
      </w:pBdr>
      <w:adjustRightInd/>
      <w:snapToGrid/>
      <w:spacing w:before="100" w:beforeAutospacing="1" w:after="100" w:afterAutospacing="1"/>
    </w:pPr>
    <w:rPr>
      <w:rFonts w:ascii="宋体" w:eastAsia="宋体" w:hAnsi="宋体" w:cs="宋体"/>
      <w:sz w:val="24"/>
      <w:szCs w:val="24"/>
    </w:rPr>
  </w:style>
  <w:style w:type="paragraph" w:customStyle="1" w:styleId="poke">
    <w:name w:val="poke"/>
    <w:basedOn w:val="a"/>
    <w:rsid w:val="00015039"/>
    <w:pPr>
      <w:adjustRightInd/>
      <w:snapToGrid/>
      <w:spacing w:before="100" w:beforeAutospacing="1" w:after="150"/>
    </w:pPr>
    <w:rPr>
      <w:rFonts w:ascii="宋体" w:eastAsia="宋体" w:hAnsi="宋体" w:cs="宋体"/>
      <w:sz w:val="24"/>
      <w:szCs w:val="24"/>
    </w:rPr>
  </w:style>
  <w:style w:type="paragraph" w:customStyle="1" w:styleId="dt">
    <w:name w:val="dt"/>
    <w:basedOn w:val="a"/>
    <w:rsid w:val="00015039"/>
    <w:pPr>
      <w:pBdr>
        <w:top w:val="single" w:sz="6" w:space="0" w:color="CDCDCD"/>
      </w:pBdr>
      <w:adjustRightInd/>
      <w:snapToGrid/>
      <w:spacing w:before="100" w:beforeAutospacing="1" w:after="100" w:afterAutospacing="1"/>
    </w:pPr>
    <w:rPr>
      <w:rFonts w:ascii="宋体" w:eastAsia="宋体" w:hAnsi="宋体" w:cs="宋体"/>
      <w:sz w:val="24"/>
      <w:szCs w:val="24"/>
    </w:rPr>
  </w:style>
  <w:style w:type="paragraph" w:customStyle="1" w:styleId="tdat">
    <w:name w:val="tdat"/>
    <w:basedOn w:val="a"/>
    <w:rsid w:val="00015039"/>
    <w:pPr>
      <w:pBdr>
        <w:top w:val="single" w:sz="6" w:space="0" w:color="CDCDCD"/>
        <w:left w:val="single" w:sz="6" w:space="0" w:color="CDCDCD"/>
        <w:bottom w:val="single" w:sz="6" w:space="0" w:color="CDCDCD"/>
        <w:right w:val="single" w:sz="6" w:space="0" w:color="CDCDCD"/>
      </w:pBdr>
      <w:adjustRightInd/>
      <w:snapToGrid/>
      <w:spacing w:before="100" w:beforeAutospacing="1" w:after="100" w:afterAutospacing="1"/>
    </w:pPr>
    <w:rPr>
      <w:rFonts w:ascii="宋体" w:eastAsia="宋体" w:hAnsi="宋体" w:cs="宋体"/>
      <w:sz w:val="24"/>
      <w:szCs w:val="24"/>
    </w:rPr>
  </w:style>
  <w:style w:type="paragraph" w:customStyle="1" w:styleId="um">
    <w:name w:val="um"/>
    <w:basedOn w:val="a"/>
    <w:rsid w:val="00015039"/>
    <w:pPr>
      <w:pBdr>
        <w:bottom w:val="dashed" w:sz="6" w:space="12" w:color="CDCDCD"/>
      </w:pBdr>
      <w:adjustRightInd/>
      <w:snapToGrid/>
      <w:spacing w:before="100" w:beforeAutospacing="1" w:after="240"/>
    </w:pPr>
    <w:rPr>
      <w:rFonts w:ascii="宋体" w:eastAsia="宋体" w:hAnsi="宋体" w:cs="宋体"/>
      <w:sz w:val="24"/>
      <w:szCs w:val="24"/>
    </w:rPr>
  </w:style>
  <w:style w:type="paragraph" w:customStyle="1" w:styleId="umh">
    <w:name w:val="umh"/>
    <w:basedOn w:val="a"/>
    <w:rsid w:val="00015039"/>
    <w:pPr>
      <w:adjustRightInd/>
      <w:snapToGrid/>
      <w:spacing w:before="100" w:beforeAutospacing="1" w:after="150"/>
    </w:pPr>
    <w:rPr>
      <w:rFonts w:ascii="宋体" w:eastAsia="宋体" w:hAnsi="宋体" w:cs="宋体"/>
      <w:sz w:val="24"/>
      <w:szCs w:val="24"/>
    </w:rPr>
  </w:style>
  <w:style w:type="paragraph" w:customStyle="1" w:styleId="umn">
    <w:name w:val="umn"/>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g">
    <w:name w:val="pg"/>
    <w:basedOn w:val="a"/>
    <w:rsid w:val="00015039"/>
    <w:pPr>
      <w:adjustRightInd/>
      <w:snapToGrid/>
      <w:spacing w:before="100" w:beforeAutospacing="1" w:after="100" w:afterAutospacing="1" w:line="390" w:lineRule="atLeast"/>
    </w:pPr>
    <w:rPr>
      <w:rFonts w:ascii="宋体" w:eastAsia="宋体" w:hAnsi="宋体" w:cs="宋体"/>
      <w:sz w:val="24"/>
      <w:szCs w:val="24"/>
    </w:rPr>
  </w:style>
  <w:style w:type="paragraph" w:customStyle="1" w:styleId="pgb">
    <w:name w:val="pgb"/>
    <w:basedOn w:val="a"/>
    <w:rsid w:val="00015039"/>
    <w:pPr>
      <w:adjustRightInd/>
      <w:snapToGrid/>
      <w:spacing w:before="100" w:beforeAutospacing="1" w:after="100" w:afterAutospacing="1" w:line="390" w:lineRule="atLeast"/>
    </w:pPr>
    <w:rPr>
      <w:rFonts w:ascii="宋体" w:eastAsia="宋体" w:hAnsi="宋体" w:cs="宋体"/>
      <w:sz w:val="24"/>
      <w:szCs w:val="24"/>
    </w:rPr>
  </w:style>
  <w:style w:type="paragraph" w:customStyle="1" w:styleId="bac">
    <w:name w:val="bac"/>
    <w:basedOn w:val="a"/>
    <w:rsid w:val="00015039"/>
    <w:pPr>
      <w:adjustRightInd/>
      <w:snapToGrid/>
      <w:spacing w:after="0" w:line="450" w:lineRule="atLeast"/>
      <w:ind w:hanging="105"/>
      <w:jc w:val="center"/>
    </w:pPr>
    <w:rPr>
      <w:rFonts w:ascii="宋体" w:eastAsia="宋体" w:hAnsi="宋体" w:cs="宋体"/>
      <w:color w:val="333333"/>
      <w:sz w:val="24"/>
      <w:szCs w:val="24"/>
    </w:rPr>
  </w:style>
  <w:style w:type="paragraph" w:customStyle="1" w:styleId="pcl">
    <w:name w:val="pc_l"/>
    <w:basedOn w:val="a"/>
    <w:rsid w:val="00015039"/>
    <w:pPr>
      <w:adjustRightInd/>
      <w:snapToGrid/>
      <w:spacing w:before="100" w:beforeAutospacing="1" w:after="100" w:afterAutospacing="1" w:line="840" w:lineRule="atLeast"/>
    </w:pPr>
    <w:rPr>
      <w:rFonts w:ascii="宋体" w:eastAsia="宋体" w:hAnsi="宋体" w:cs="宋体"/>
      <w:sz w:val="24"/>
      <w:szCs w:val="24"/>
    </w:rPr>
  </w:style>
  <w:style w:type="paragraph" w:customStyle="1" w:styleId="pcc">
    <w:name w:val="pc_c"/>
    <w:basedOn w:val="a"/>
    <w:rsid w:val="00015039"/>
    <w:pPr>
      <w:adjustRightInd/>
      <w:snapToGrid/>
      <w:spacing w:before="100" w:beforeAutospacing="1" w:after="100" w:afterAutospacing="1" w:line="840" w:lineRule="atLeast"/>
    </w:pPr>
    <w:rPr>
      <w:rFonts w:ascii="宋体" w:eastAsia="宋体" w:hAnsi="宋体" w:cs="宋体"/>
      <w:sz w:val="24"/>
      <w:szCs w:val="24"/>
    </w:rPr>
  </w:style>
  <w:style w:type="paragraph" w:customStyle="1" w:styleId="pcinner">
    <w:name w:val="pc_inner"/>
    <w:basedOn w:val="a"/>
    <w:rsid w:val="00015039"/>
    <w:pPr>
      <w:adjustRightInd/>
      <w:snapToGrid/>
      <w:spacing w:before="100" w:beforeAutospacing="1" w:after="100" w:afterAutospacing="1" w:line="840" w:lineRule="atLeast"/>
      <w:jc w:val="center"/>
    </w:pPr>
    <w:rPr>
      <w:rFonts w:ascii="宋体" w:eastAsia="宋体" w:hAnsi="宋体" w:cs="宋体"/>
      <w:sz w:val="24"/>
      <w:szCs w:val="24"/>
    </w:rPr>
  </w:style>
  <w:style w:type="paragraph" w:customStyle="1" w:styleId="pcr">
    <w:name w:val="pc_r"/>
    <w:basedOn w:val="a"/>
    <w:rsid w:val="00015039"/>
    <w:pPr>
      <w:adjustRightInd/>
      <w:snapToGrid/>
      <w:spacing w:before="100" w:beforeAutospacing="1" w:after="100" w:afterAutospacing="1" w:line="840" w:lineRule="atLeast"/>
    </w:pPr>
    <w:rPr>
      <w:rFonts w:ascii="宋体" w:eastAsia="宋体" w:hAnsi="宋体" w:cs="宋体"/>
      <w:sz w:val="24"/>
      <w:szCs w:val="24"/>
    </w:rPr>
  </w:style>
  <w:style w:type="paragraph" w:customStyle="1" w:styleId="mgcmn">
    <w:name w:val="mgcmn"/>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men">
    <w:name w:val="cmen"/>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ocus">
    <w:name w:val="focus"/>
    <w:basedOn w:val="a"/>
    <w:rsid w:val="00015039"/>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fctrl">
    <w:name w:val="fctrl"/>
    <w:basedOn w:val="a"/>
    <w:rsid w:val="00015039"/>
    <w:pPr>
      <w:adjustRightInd/>
      <w:snapToGrid/>
      <w:spacing w:before="100" w:beforeAutospacing="1" w:after="100" w:afterAutospacing="1"/>
      <w:ind w:left="150"/>
    </w:pPr>
    <w:rPr>
      <w:rFonts w:ascii="宋体" w:eastAsia="宋体" w:hAnsi="宋体" w:cs="宋体"/>
      <w:sz w:val="24"/>
      <w:szCs w:val="24"/>
    </w:rPr>
  </w:style>
  <w:style w:type="paragraph" w:customStyle="1" w:styleId="reasonarea">
    <w:name w:val="reasonarea"/>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ilebtn">
    <w:name w:val="filebtn"/>
    <w:basedOn w:val="a"/>
    <w:rsid w:val="00015039"/>
    <w:pPr>
      <w:adjustRightInd/>
      <w:snapToGrid/>
      <w:spacing w:after="0"/>
    </w:pPr>
    <w:rPr>
      <w:rFonts w:ascii="宋体" w:eastAsia="宋体" w:hAnsi="宋体" w:cs="宋体"/>
      <w:sz w:val="24"/>
      <w:szCs w:val="24"/>
    </w:rPr>
  </w:style>
  <w:style w:type="paragraph" w:customStyle="1" w:styleId="upfile">
    <w:name w:val="upfile"/>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uploadform">
    <w:name w:val="uploadform"/>
    <w:basedOn w:val="a"/>
    <w:rsid w:val="00015039"/>
    <w:pPr>
      <w:pBdr>
        <w:top w:val="dashed" w:sz="6" w:space="0" w:color="CDCDCD"/>
        <w:left w:val="dashed" w:sz="6" w:space="8" w:color="CDCDCD"/>
        <w:bottom w:val="dashed" w:sz="6" w:space="0" w:color="CDCDCD"/>
        <w:right w:val="dashed" w:sz="6" w:space="8" w:color="CDCDCD"/>
      </w:pBdr>
      <w:shd w:val="clear" w:color="auto" w:fill="F2F2F2"/>
      <w:adjustRightInd/>
      <w:snapToGrid/>
      <w:spacing w:before="100" w:beforeAutospacing="1" w:after="100" w:afterAutospacing="1"/>
    </w:pPr>
    <w:rPr>
      <w:rFonts w:ascii="宋体" w:eastAsia="宋体" w:hAnsi="宋体" w:cs="宋体"/>
      <w:sz w:val="24"/>
      <w:szCs w:val="24"/>
    </w:rPr>
  </w:style>
  <w:style w:type="paragraph" w:customStyle="1" w:styleId="progresswrapper">
    <w:name w:val="progresswrapper"/>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rogresscontainer">
    <w:name w:val="progresscontainer"/>
    <w:basedOn w:val="a"/>
    <w:rsid w:val="00015039"/>
    <w:pPr>
      <w:pBdr>
        <w:top w:val="single" w:sz="6" w:space="3" w:color="E8E8E8"/>
        <w:left w:val="single" w:sz="6" w:space="3" w:color="E8E8E8"/>
        <w:bottom w:val="single" w:sz="6" w:space="3" w:color="E8E8E8"/>
        <w:right w:val="single" w:sz="6" w:space="3" w:color="E8E8E8"/>
      </w:pBdr>
      <w:shd w:val="clear" w:color="auto" w:fill="F7F7F7"/>
      <w:adjustRightInd/>
      <w:snapToGrid/>
      <w:spacing w:before="75" w:after="75"/>
      <w:ind w:left="75" w:right="75"/>
    </w:pPr>
    <w:rPr>
      <w:rFonts w:ascii="宋体" w:eastAsia="宋体" w:hAnsi="宋体" w:cs="宋体"/>
      <w:sz w:val="24"/>
      <w:szCs w:val="24"/>
    </w:rPr>
  </w:style>
  <w:style w:type="paragraph" w:customStyle="1" w:styleId="message">
    <w:name w:val="message"/>
    <w:basedOn w:val="a"/>
    <w:rsid w:val="00015039"/>
    <w:pPr>
      <w:pBdr>
        <w:top w:val="single" w:sz="6" w:space="8" w:color="FFDD99"/>
        <w:left w:val="single" w:sz="6" w:space="15" w:color="FFDD99"/>
        <w:bottom w:val="single" w:sz="6" w:space="8" w:color="FFDD99"/>
        <w:right w:val="single" w:sz="6" w:space="15" w:color="FFDD99"/>
      </w:pBdr>
      <w:shd w:val="clear" w:color="auto" w:fill="FFFFCC"/>
      <w:adjustRightInd/>
      <w:snapToGrid/>
      <w:spacing w:before="240" w:after="240"/>
    </w:pPr>
    <w:rPr>
      <w:rFonts w:ascii="宋体" w:eastAsia="宋体" w:hAnsi="宋体" w:cs="宋体"/>
      <w:sz w:val="24"/>
      <w:szCs w:val="24"/>
    </w:rPr>
  </w:style>
  <w:style w:type="paragraph" w:customStyle="1" w:styleId="red">
    <w:name w:val="red"/>
    <w:basedOn w:val="a"/>
    <w:rsid w:val="00015039"/>
    <w:pPr>
      <w:pBdr>
        <w:top w:val="single" w:sz="6" w:space="0" w:color="B50000"/>
        <w:left w:val="single" w:sz="6" w:space="0" w:color="B50000"/>
        <w:bottom w:val="single" w:sz="6" w:space="0" w:color="B50000"/>
        <w:right w:val="single" w:sz="6" w:space="0" w:color="B50000"/>
      </w:pBdr>
      <w:shd w:val="clear" w:color="auto" w:fill="FFEBEB"/>
      <w:adjustRightInd/>
      <w:snapToGrid/>
      <w:spacing w:before="100" w:beforeAutospacing="1" w:after="100" w:afterAutospacing="1"/>
    </w:pPr>
    <w:rPr>
      <w:rFonts w:ascii="宋体" w:eastAsia="宋体" w:hAnsi="宋体" w:cs="宋体"/>
      <w:sz w:val="24"/>
      <w:szCs w:val="24"/>
    </w:rPr>
  </w:style>
  <w:style w:type="paragraph" w:customStyle="1" w:styleId="green">
    <w:name w:val="green"/>
    <w:basedOn w:val="a"/>
    <w:rsid w:val="00015039"/>
    <w:pPr>
      <w:pBdr>
        <w:top w:val="single" w:sz="6" w:space="0" w:color="DDF0DD"/>
        <w:left w:val="single" w:sz="6" w:space="0" w:color="DDF0DD"/>
        <w:bottom w:val="single" w:sz="6" w:space="0" w:color="DDF0DD"/>
        <w:right w:val="single" w:sz="6" w:space="0" w:color="DDF0DD"/>
      </w:pBdr>
      <w:shd w:val="clear" w:color="auto" w:fill="EBFFEB"/>
      <w:adjustRightInd/>
      <w:snapToGrid/>
      <w:spacing w:before="100" w:beforeAutospacing="1" w:after="100" w:afterAutospacing="1"/>
    </w:pPr>
    <w:rPr>
      <w:rFonts w:ascii="宋体" w:eastAsia="宋体" w:hAnsi="宋体" w:cs="宋体"/>
      <w:sz w:val="24"/>
      <w:szCs w:val="24"/>
    </w:rPr>
  </w:style>
  <w:style w:type="paragraph" w:customStyle="1" w:styleId="blue">
    <w:name w:val="blue"/>
    <w:basedOn w:val="a"/>
    <w:rsid w:val="00015039"/>
    <w:pPr>
      <w:pBdr>
        <w:top w:val="single" w:sz="6" w:space="0" w:color="CEE2F2"/>
        <w:left w:val="single" w:sz="6" w:space="0" w:color="CEE2F2"/>
        <w:bottom w:val="single" w:sz="6" w:space="0" w:color="CEE2F2"/>
        <w:right w:val="single" w:sz="6" w:space="0" w:color="CEE2F2"/>
      </w:pBdr>
      <w:shd w:val="clear" w:color="auto" w:fill="F0F5FF"/>
      <w:adjustRightInd/>
      <w:snapToGrid/>
      <w:spacing w:before="100" w:beforeAutospacing="1" w:after="100" w:afterAutospacing="1"/>
    </w:pPr>
    <w:rPr>
      <w:rFonts w:ascii="宋体" w:eastAsia="宋体" w:hAnsi="宋体" w:cs="宋体"/>
      <w:sz w:val="24"/>
      <w:szCs w:val="24"/>
    </w:rPr>
  </w:style>
  <w:style w:type="paragraph" w:customStyle="1" w:styleId="progressname">
    <w:name w:val="progressname"/>
    <w:basedOn w:val="a"/>
    <w:rsid w:val="00015039"/>
    <w:pPr>
      <w:adjustRightInd/>
      <w:snapToGrid/>
      <w:spacing w:before="100" w:beforeAutospacing="1" w:after="100" w:afterAutospacing="1"/>
    </w:pPr>
    <w:rPr>
      <w:rFonts w:ascii="宋体" w:eastAsia="宋体" w:hAnsi="宋体" w:cs="宋体"/>
      <w:b/>
      <w:bCs/>
      <w:color w:val="555555"/>
      <w:sz w:val="24"/>
      <w:szCs w:val="24"/>
    </w:rPr>
  </w:style>
  <w:style w:type="paragraph" w:customStyle="1" w:styleId="progressbarinprogress">
    <w:name w:val="progressbarinprogress"/>
    <w:basedOn w:val="a"/>
    <w:rsid w:val="00015039"/>
    <w:pPr>
      <w:shd w:val="clear" w:color="auto" w:fill="0000FF"/>
      <w:adjustRightInd/>
      <w:snapToGrid/>
      <w:spacing w:before="30" w:after="100" w:afterAutospacing="1"/>
    </w:pPr>
    <w:rPr>
      <w:rFonts w:ascii="宋体" w:eastAsia="宋体" w:hAnsi="宋体" w:cs="宋体"/>
      <w:sz w:val="2"/>
      <w:szCs w:val="2"/>
    </w:rPr>
  </w:style>
  <w:style w:type="paragraph" w:customStyle="1" w:styleId="progressbarcomplete">
    <w:name w:val="progressbarcomplete"/>
    <w:basedOn w:val="a"/>
    <w:rsid w:val="00015039"/>
    <w:pPr>
      <w:shd w:val="clear" w:color="auto" w:fill="008000"/>
      <w:adjustRightInd/>
      <w:snapToGrid/>
      <w:spacing w:before="30" w:after="100" w:afterAutospacing="1"/>
    </w:pPr>
    <w:rPr>
      <w:rFonts w:ascii="宋体" w:eastAsia="宋体" w:hAnsi="宋体" w:cs="宋体"/>
      <w:sz w:val="2"/>
      <w:szCs w:val="2"/>
    </w:rPr>
  </w:style>
  <w:style w:type="paragraph" w:customStyle="1" w:styleId="progressbarerror">
    <w:name w:val="progressbarerror"/>
    <w:basedOn w:val="a"/>
    <w:rsid w:val="00015039"/>
    <w:pPr>
      <w:shd w:val="clear" w:color="auto" w:fill="FF0000"/>
      <w:adjustRightInd/>
      <w:snapToGrid/>
      <w:spacing w:before="30" w:after="100" w:afterAutospacing="1"/>
    </w:pPr>
    <w:rPr>
      <w:rFonts w:ascii="宋体" w:eastAsia="宋体" w:hAnsi="宋体" w:cs="宋体"/>
      <w:sz w:val="2"/>
      <w:szCs w:val="2"/>
    </w:rPr>
  </w:style>
  <w:style w:type="paragraph" w:customStyle="1" w:styleId="progressbarstatus">
    <w:name w:val="progressbarstatus"/>
    <w:basedOn w:val="a"/>
    <w:rsid w:val="00015039"/>
    <w:pPr>
      <w:adjustRightInd/>
      <w:snapToGrid/>
      <w:spacing w:before="30" w:after="100" w:afterAutospacing="1"/>
    </w:pPr>
    <w:rPr>
      <w:rFonts w:ascii="宋体" w:eastAsia="宋体" w:hAnsi="宋体" w:cs="宋体"/>
      <w:sz w:val="24"/>
      <w:szCs w:val="24"/>
    </w:rPr>
  </w:style>
  <w:style w:type="paragraph" w:customStyle="1" w:styleId="swfupload">
    <w:name w:val="swfupload"/>
    <w:basedOn w:val="a"/>
    <w:rsid w:val="00015039"/>
    <w:pPr>
      <w:adjustRightInd/>
      <w:snapToGrid/>
      <w:spacing w:before="100" w:beforeAutospacing="1" w:after="100" w:afterAutospacing="1"/>
      <w:textAlignment w:val="top"/>
    </w:pPr>
    <w:rPr>
      <w:rFonts w:ascii="宋体" w:eastAsia="宋体" w:hAnsi="宋体" w:cs="宋体"/>
      <w:sz w:val="24"/>
      <w:szCs w:val="24"/>
    </w:rPr>
  </w:style>
  <w:style w:type="paragraph" w:customStyle="1" w:styleId="frame">
    <w:name w:val="frame"/>
    <w:basedOn w:val="a"/>
    <w:rsid w:val="00015039"/>
    <w:pPr>
      <w:pBdr>
        <w:top w:val="single" w:sz="6" w:space="0" w:color="CCCCCC"/>
        <w:left w:val="single" w:sz="6" w:space="0" w:color="CCCCCC"/>
        <w:bottom w:val="single" w:sz="6" w:space="0" w:color="CCCCCC"/>
        <w:right w:val="single" w:sz="6" w:space="0" w:color="CCCCCC"/>
      </w:pBdr>
      <w:adjustRightInd/>
      <w:snapToGrid/>
      <w:spacing w:before="100" w:beforeAutospacing="1" w:after="150"/>
    </w:pPr>
    <w:rPr>
      <w:rFonts w:ascii="宋体" w:eastAsia="宋体" w:hAnsi="宋体" w:cs="宋体"/>
      <w:sz w:val="24"/>
      <w:szCs w:val="24"/>
    </w:rPr>
  </w:style>
  <w:style w:type="paragraph" w:customStyle="1" w:styleId="frame-tab">
    <w:name w:val="frame-tab"/>
    <w:basedOn w:val="a"/>
    <w:rsid w:val="00015039"/>
    <w:pPr>
      <w:pBdr>
        <w:top w:val="single" w:sz="6" w:space="0" w:color="CCCCCC"/>
        <w:left w:val="single" w:sz="6" w:space="0" w:color="CCCCCC"/>
        <w:bottom w:val="single" w:sz="6" w:space="0" w:color="CCCCCC"/>
        <w:right w:val="single" w:sz="6" w:space="0" w:color="CCCCCC"/>
      </w:pBdr>
      <w:shd w:val="clear" w:color="auto" w:fill="FFFFFF"/>
      <w:adjustRightInd/>
      <w:snapToGrid/>
      <w:spacing w:before="100" w:beforeAutospacing="1" w:after="150"/>
    </w:pPr>
    <w:rPr>
      <w:rFonts w:ascii="宋体" w:eastAsia="宋体" w:hAnsi="宋体" w:cs="宋体"/>
      <w:sz w:val="24"/>
      <w:szCs w:val="24"/>
    </w:rPr>
  </w:style>
  <w:style w:type="paragraph" w:customStyle="1" w:styleId="title">
    <w:name w:val="title"/>
    <w:basedOn w:val="a"/>
    <w:rsid w:val="00015039"/>
    <w:pPr>
      <w:adjustRightInd/>
      <w:snapToGrid/>
      <w:spacing w:before="100" w:beforeAutospacing="1" w:after="100" w:afterAutospacing="1" w:line="480" w:lineRule="atLeast"/>
    </w:pPr>
    <w:rPr>
      <w:rFonts w:ascii="宋体" w:eastAsia="宋体" w:hAnsi="宋体" w:cs="宋体"/>
      <w:b/>
      <w:bCs/>
      <w:sz w:val="21"/>
      <w:szCs w:val="21"/>
    </w:rPr>
  </w:style>
  <w:style w:type="paragraph" w:customStyle="1" w:styleId="frame-title">
    <w:name w:val="frame-title"/>
    <w:basedOn w:val="a"/>
    <w:rsid w:val="00015039"/>
    <w:pPr>
      <w:shd w:val="clear" w:color="auto" w:fill="F2F2F2"/>
      <w:adjustRightInd/>
      <w:snapToGrid/>
      <w:spacing w:before="100" w:beforeAutospacing="1" w:after="100" w:afterAutospacing="1"/>
    </w:pPr>
    <w:rPr>
      <w:rFonts w:ascii="宋体" w:eastAsia="宋体" w:hAnsi="宋体" w:cs="宋体"/>
      <w:sz w:val="24"/>
      <w:szCs w:val="24"/>
    </w:rPr>
  </w:style>
  <w:style w:type="paragraph" w:customStyle="1" w:styleId="frametitle">
    <w:name w:val="frametitle"/>
    <w:basedOn w:val="a"/>
    <w:rsid w:val="00015039"/>
    <w:pPr>
      <w:shd w:val="clear" w:color="auto" w:fill="F2F2F2"/>
      <w:adjustRightInd/>
      <w:snapToGrid/>
      <w:spacing w:before="100" w:beforeAutospacing="1" w:after="100" w:afterAutospacing="1"/>
    </w:pPr>
    <w:rPr>
      <w:rFonts w:ascii="宋体" w:eastAsia="宋体" w:hAnsi="宋体" w:cs="宋体"/>
      <w:sz w:val="24"/>
      <w:szCs w:val="24"/>
    </w:rPr>
  </w:style>
  <w:style w:type="paragraph" w:customStyle="1" w:styleId="tab-title">
    <w:name w:val="tab-title"/>
    <w:basedOn w:val="a"/>
    <w:rsid w:val="00015039"/>
    <w:pPr>
      <w:shd w:val="clear" w:color="auto" w:fill="F2F2F2"/>
      <w:adjustRightInd/>
      <w:snapToGrid/>
      <w:spacing w:before="100" w:beforeAutospacing="1" w:after="100" w:afterAutospacing="1"/>
    </w:pPr>
    <w:rPr>
      <w:rFonts w:ascii="宋体" w:eastAsia="宋体" w:hAnsi="宋体" w:cs="宋体"/>
      <w:sz w:val="24"/>
      <w:szCs w:val="24"/>
    </w:rPr>
  </w:style>
  <w:style w:type="paragraph" w:customStyle="1" w:styleId="frame-1-1-l">
    <w:name w:val="frame-1-1-l"/>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rame-1-1-r">
    <w:name w:val="frame-1-1-r"/>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rame-1-1-1-l">
    <w:name w:val="frame-1-1-1-l"/>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rame-1-1-1-c">
    <w:name w:val="frame-1-1-1-c"/>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rame-1-1-1-r">
    <w:name w:val="frame-1-1-1-r"/>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rame-2-1-r">
    <w:name w:val="frame-2-1-r"/>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rame-1-2-l">
    <w:name w:val="frame-1-2-l"/>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rame-2-1-l">
    <w:name w:val="frame-2-1-l"/>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rame-1-2-r">
    <w:name w:val="frame-1-2-r"/>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rame-3-1-l">
    <w:name w:val="frame-3-1-l"/>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rame-1-3-r">
    <w:name w:val="frame-1-3-r"/>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rame-3-1-r">
    <w:name w:val="frame-3-1-r"/>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rame-1-3-l">
    <w:name w:val="frame-1-3-l"/>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block">
    <w:name w:val="block"/>
    <w:basedOn w:val="a"/>
    <w:rsid w:val="00015039"/>
    <w:pPr>
      <w:adjustRightInd/>
      <w:snapToGrid/>
      <w:spacing w:before="150" w:after="0"/>
      <w:ind w:left="150" w:right="150"/>
    </w:pPr>
    <w:rPr>
      <w:rFonts w:ascii="宋体" w:eastAsia="宋体" w:hAnsi="宋体" w:cs="宋体"/>
      <w:sz w:val="24"/>
      <w:szCs w:val="24"/>
    </w:rPr>
  </w:style>
  <w:style w:type="paragraph" w:customStyle="1" w:styleId="temp">
    <w:name w:val="temp"/>
    <w:basedOn w:val="a"/>
    <w:rsid w:val="00015039"/>
    <w:pPr>
      <w:adjustRightInd/>
      <w:snapToGrid/>
      <w:spacing w:before="15" w:after="15"/>
      <w:ind w:left="15" w:right="15"/>
    </w:pPr>
    <w:rPr>
      <w:rFonts w:ascii="宋体" w:eastAsia="宋体" w:hAnsi="宋体" w:cs="宋体"/>
      <w:sz w:val="24"/>
      <w:szCs w:val="24"/>
    </w:rPr>
  </w:style>
  <w:style w:type="paragraph" w:customStyle="1" w:styleId="bx">
    <w:name w:val="bx"/>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xfs">
    <w:name w:val="xfs"/>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xfs1">
    <w:name w:val="xfs_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xfs2">
    <w:name w:val="xfs_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xfs3">
    <w:name w:val="xfs_3"/>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xfs4">
    <w:name w:val="xfs_4"/>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xfs5">
    <w:name w:val="xfs_5"/>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xfsnbd">
    <w:name w:val="xfs_nbd"/>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xbs">
    <w:name w:val="xbs"/>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xbs1">
    <w:name w:val="xbs_1"/>
    <w:basedOn w:val="a"/>
    <w:rsid w:val="00015039"/>
    <w:pPr>
      <w:pBdr>
        <w:top w:val="single" w:sz="6" w:space="0" w:color="CCCCCC"/>
        <w:left w:val="single" w:sz="6" w:space="0" w:color="CCCCCC"/>
        <w:bottom w:val="single" w:sz="6" w:space="0" w:color="CCCCCC"/>
        <w:right w:val="single" w:sz="6" w:space="0" w:color="CCCCCC"/>
      </w:pBdr>
      <w:adjustRightInd/>
      <w:snapToGrid/>
      <w:spacing w:before="100" w:beforeAutospacing="1" w:after="100" w:afterAutospacing="1"/>
    </w:pPr>
    <w:rPr>
      <w:rFonts w:ascii="宋体" w:eastAsia="宋体" w:hAnsi="宋体" w:cs="宋体"/>
      <w:sz w:val="24"/>
      <w:szCs w:val="24"/>
    </w:rPr>
  </w:style>
  <w:style w:type="paragraph" w:customStyle="1" w:styleId="xbs2">
    <w:name w:val="xbs_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xbs3">
    <w:name w:val="xbs_3"/>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xbs4">
    <w:name w:val="xbs_4"/>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xbs5">
    <w:name w:val="xbs_5"/>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xbs6">
    <w:name w:val="xbs_6"/>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xbs7">
    <w:name w:val="xbs_7"/>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cs">
    <w:name w:val="fcs"/>
    <w:basedOn w:val="a"/>
    <w:rsid w:val="00015039"/>
    <w:pPr>
      <w:adjustRightInd/>
      <w:snapToGrid/>
      <w:spacing w:before="100" w:beforeAutospacing="1" w:after="100" w:afterAutospacing="1"/>
    </w:pPr>
    <w:rPr>
      <w:rFonts w:ascii="宋体" w:eastAsia="宋体" w:hAnsi="宋体" w:cs="宋体"/>
      <w:sz w:val="18"/>
      <w:szCs w:val="18"/>
    </w:rPr>
  </w:style>
  <w:style w:type="paragraph" w:customStyle="1" w:styleId="slideshow">
    <w:name w:val="slideshow"/>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ip">
    <w:name w:val="tip"/>
    <w:basedOn w:val="a"/>
    <w:rsid w:val="00015039"/>
    <w:pPr>
      <w:pBdr>
        <w:top w:val="single" w:sz="6" w:space="8" w:color="B1B1B1"/>
        <w:left w:val="single" w:sz="6" w:space="8" w:color="B1B1B1"/>
        <w:bottom w:val="single" w:sz="6" w:space="8" w:color="B1B1B1"/>
        <w:right w:val="single" w:sz="6" w:space="8" w:color="B1B1B1"/>
      </w:pBdr>
      <w:shd w:val="clear" w:color="auto" w:fill="FEFEE9"/>
      <w:adjustRightInd/>
      <w:snapToGrid/>
      <w:spacing w:before="100" w:beforeAutospacing="1" w:after="100" w:afterAutospacing="1"/>
    </w:pPr>
    <w:rPr>
      <w:rFonts w:ascii="宋体" w:eastAsia="宋体" w:hAnsi="宋体" w:cs="宋体"/>
      <w:sz w:val="24"/>
      <w:szCs w:val="24"/>
    </w:rPr>
  </w:style>
  <w:style w:type="paragraph" w:customStyle="1" w:styleId="tip1">
    <w:name w:val="tip_1"/>
    <w:basedOn w:val="a"/>
    <w:rsid w:val="00015039"/>
    <w:pPr>
      <w:adjustRightInd/>
      <w:snapToGrid/>
      <w:spacing w:before="120" w:after="100" w:afterAutospacing="1"/>
    </w:pPr>
    <w:rPr>
      <w:rFonts w:ascii="宋体" w:eastAsia="宋体" w:hAnsi="宋体" w:cs="宋体"/>
      <w:sz w:val="24"/>
      <w:szCs w:val="24"/>
    </w:rPr>
  </w:style>
  <w:style w:type="paragraph" w:customStyle="1" w:styleId="tip2">
    <w:name w:val="tip_2"/>
    <w:basedOn w:val="a"/>
    <w:rsid w:val="00015039"/>
    <w:pPr>
      <w:adjustRightInd/>
      <w:snapToGrid/>
      <w:spacing w:before="120" w:after="100" w:afterAutospacing="1"/>
    </w:pPr>
    <w:rPr>
      <w:rFonts w:ascii="宋体" w:eastAsia="宋体" w:hAnsi="宋体" w:cs="宋体"/>
      <w:sz w:val="24"/>
      <w:szCs w:val="24"/>
    </w:rPr>
  </w:style>
  <w:style w:type="paragraph" w:customStyle="1" w:styleId="tip3">
    <w:name w:val="tip_3"/>
    <w:basedOn w:val="a"/>
    <w:rsid w:val="00015039"/>
    <w:pPr>
      <w:adjustRightInd/>
      <w:snapToGrid/>
      <w:spacing w:after="100" w:afterAutospacing="1"/>
    </w:pPr>
    <w:rPr>
      <w:rFonts w:ascii="宋体" w:eastAsia="宋体" w:hAnsi="宋体" w:cs="宋体"/>
      <w:sz w:val="24"/>
      <w:szCs w:val="24"/>
    </w:rPr>
  </w:style>
  <w:style w:type="paragraph" w:customStyle="1" w:styleId="tip4">
    <w:name w:val="tip_4"/>
    <w:basedOn w:val="a"/>
    <w:rsid w:val="00015039"/>
    <w:pPr>
      <w:adjustRightInd/>
      <w:snapToGrid/>
      <w:spacing w:after="100" w:afterAutospacing="1"/>
    </w:pPr>
    <w:rPr>
      <w:rFonts w:ascii="宋体" w:eastAsia="宋体" w:hAnsi="宋体" w:cs="宋体"/>
      <w:sz w:val="24"/>
      <w:szCs w:val="24"/>
    </w:rPr>
  </w:style>
  <w:style w:type="paragraph" w:customStyle="1" w:styleId="tiphorn">
    <w:name w:val="tip_horn"/>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aimgtip">
    <w:name w:val="aimg_tip"/>
    <w:basedOn w:val="a"/>
    <w:rsid w:val="00015039"/>
    <w:pPr>
      <w:adjustRightInd/>
      <w:snapToGrid/>
      <w:spacing w:after="100" w:afterAutospacing="1"/>
    </w:pPr>
    <w:rPr>
      <w:rFonts w:ascii="宋体" w:eastAsia="宋体" w:hAnsi="宋体" w:cs="宋体"/>
      <w:sz w:val="24"/>
      <w:szCs w:val="24"/>
    </w:rPr>
  </w:style>
  <w:style w:type="paragraph" w:customStyle="1" w:styleId="gsh">
    <w:name w:val="gsh"/>
    <w:basedOn w:val="a"/>
    <w:rsid w:val="00015039"/>
    <w:pPr>
      <w:adjustRightInd/>
      <w:snapToGrid/>
      <w:spacing w:before="100" w:beforeAutospacing="1" w:after="100" w:afterAutospacing="1"/>
      <w:jc w:val="center"/>
    </w:pPr>
    <w:rPr>
      <w:rFonts w:ascii="宋体" w:eastAsia="宋体" w:hAnsi="宋体" w:cs="宋体"/>
      <w:sz w:val="24"/>
      <w:szCs w:val="24"/>
    </w:rPr>
  </w:style>
  <w:style w:type="paragraph" w:customStyle="1" w:styleId="card">
    <w:name w:val="card"/>
    <w:basedOn w:val="a"/>
    <w:rsid w:val="00015039"/>
    <w:pPr>
      <w:shd w:val="clear" w:color="auto" w:fill="FDFEFF"/>
      <w:adjustRightInd/>
      <w:snapToGrid/>
      <w:spacing w:before="100" w:beforeAutospacing="1" w:after="100" w:afterAutospacing="1"/>
    </w:pPr>
    <w:rPr>
      <w:rFonts w:ascii="宋体" w:eastAsia="宋体" w:hAnsi="宋体" w:cs="宋体"/>
      <w:sz w:val="24"/>
      <w:szCs w:val="24"/>
    </w:rPr>
  </w:style>
  <w:style w:type="paragraph" w:customStyle="1" w:styleId="cardmn">
    <w:name w:val="card_mn"/>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ardinfo">
    <w:name w:val="card_info"/>
    <w:basedOn w:val="a"/>
    <w:rsid w:val="00015039"/>
    <w:pPr>
      <w:pBdr>
        <w:top w:val="dashed" w:sz="6" w:space="0" w:color="CDCDCD"/>
        <w:left w:val="dashed" w:sz="2" w:space="0" w:color="CDCDCD"/>
        <w:bottom w:val="dashed" w:sz="6" w:space="0" w:color="CDCDCD"/>
        <w:right w:val="dashed" w:sz="2" w:space="0" w:color="CDCDCD"/>
      </w:pBdr>
      <w:adjustRightInd/>
      <w:snapToGrid/>
      <w:spacing w:before="100" w:beforeAutospacing="1" w:after="100" w:afterAutospacing="1"/>
    </w:pPr>
    <w:rPr>
      <w:rFonts w:ascii="宋体" w:eastAsia="宋体" w:hAnsi="宋体" w:cs="宋体"/>
      <w:sz w:val="24"/>
      <w:szCs w:val="24"/>
    </w:rPr>
  </w:style>
  <w:style w:type="paragraph" w:customStyle="1" w:styleId="cardmsg">
    <w:name w:val="card_msg"/>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ardgender0">
    <w:name w:val="card_gender_0"/>
    <w:basedOn w:val="a"/>
    <w:rsid w:val="00015039"/>
    <w:pPr>
      <w:shd w:val="clear" w:color="auto" w:fill="EFEFEF"/>
      <w:adjustRightInd/>
      <w:snapToGrid/>
      <w:spacing w:before="100" w:beforeAutospacing="1" w:after="100" w:afterAutospacing="1"/>
    </w:pPr>
    <w:rPr>
      <w:rFonts w:ascii="宋体" w:eastAsia="宋体" w:hAnsi="宋体" w:cs="宋体"/>
      <w:sz w:val="24"/>
      <w:szCs w:val="24"/>
    </w:rPr>
  </w:style>
  <w:style w:type="paragraph" w:customStyle="1" w:styleId="cardgender1">
    <w:name w:val="card_gender_1"/>
    <w:basedOn w:val="a"/>
    <w:rsid w:val="00015039"/>
    <w:pPr>
      <w:shd w:val="clear" w:color="auto" w:fill="BBEBF9"/>
      <w:adjustRightInd/>
      <w:snapToGrid/>
      <w:spacing w:before="100" w:beforeAutospacing="1" w:after="100" w:afterAutospacing="1"/>
    </w:pPr>
    <w:rPr>
      <w:rFonts w:ascii="宋体" w:eastAsia="宋体" w:hAnsi="宋体" w:cs="宋体"/>
      <w:sz w:val="24"/>
      <w:szCs w:val="24"/>
    </w:rPr>
  </w:style>
  <w:style w:type="paragraph" w:customStyle="1" w:styleId="cardgender2">
    <w:name w:val="card_gender_2"/>
    <w:basedOn w:val="a"/>
    <w:rsid w:val="00015039"/>
    <w:pPr>
      <w:shd w:val="clear" w:color="auto" w:fill="FCE0DF"/>
      <w:adjustRightInd/>
      <w:snapToGrid/>
      <w:spacing w:before="100" w:beforeAutospacing="1" w:after="100" w:afterAutospacing="1"/>
    </w:pPr>
    <w:rPr>
      <w:rFonts w:ascii="宋体" w:eastAsia="宋体" w:hAnsi="宋体" w:cs="宋体"/>
      <w:sz w:val="24"/>
      <w:szCs w:val="24"/>
    </w:rPr>
  </w:style>
  <w:style w:type="paragraph" w:customStyle="1" w:styleId="doptb">
    <w:name w:val="dopt_b"/>
    <w:basedOn w:val="a"/>
    <w:rsid w:val="00015039"/>
    <w:pPr>
      <w:pBdr>
        <w:top w:val="single" w:sz="6" w:space="0" w:color="F1F5FA"/>
        <w:left w:val="single" w:sz="6" w:space="0" w:color="F1F5FA"/>
        <w:bottom w:val="single" w:sz="6" w:space="0" w:color="F1F5FA"/>
        <w:right w:val="single" w:sz="6" w:space="0" w:color="F1F5FA"/>
      </w:pBdr>
      <w:adjustRightInd/>
      <w:snapToGrid/>
      <w:spacing w:before="100" w:beforeAutospacing="1" w:after="100" w:afterAutospacing="1"/>
    </w:pPr>
    <w:rPr>
      <w:rFonts w:ascii="宋体" w:eastAsia="宋体" w:hAnsi="宋体" w:cs="宋体"/>
      <w:sz w:val="24"/>
      <w:szCs w:val="24"/>
    </w:rPr>
  </w:style>
  <w:style w:type="paragraph" w:customStyle="1" w:styleId="dopti">
    <w:name w:val="dopt_i"/>
    <w:basedOn w:val="a"/>
    <w:rsid w:val="00015039"/>
    <w:pPr>
      <w:pBdr>
        <w:top w:val="single" w:sz="6" w:space="0" w:color="F1F5FA"/>
        <w:left w:val="single" w:sz="6" w:space="0" w:color="F1F5FA"/>
        <w:bottom w:val="single" w:sz="6" w:space="0" w:color="F1F5FA"/>
        <w:right w:val="single" w:sz="6" w:space="0" w:color="F1F5FA"/>
      </w:pBdr>
      <w:adjustRightInd/>
      <w:snapToGrid/>
      <w:spacing w:before="100" w:beforeAutospacing="1" w:after="100" w:afterAutospacing="1"/>
    </w:pPr>
    <w:rPr>
      <w:rFonts w:ascii="宋体" w:eastAsia="宋体" w:hAnsi="宋体" w:cs="宋体"/>
      <w:sz w:val="24"/>
      <w:szCs w:val="24"/>
    </w:rPr>
  </w:style>
  <w:style w:type="paragraph" w:customStyle="1" w:styleId="doptl">
    <w:name w:val="dopt_l"/>
    <w:basedOn w:val="a"/>
    <w:rsid w:val="00015039"/>
    <w:pPr>
      <w:pBdr>
        <w:top w:val="single" w:sz="6" w:space="0" w:color="F1F5FA"/>
        <w:left w:val="single" w:sz="6" w:space="0" w:color="F1F5FA"/>
        <w:bottom w:val="single" w:sz="6" w:space="0" w:color="F1F5FA"/>
        <w:right w:val="single" w:sz="6" w:space="0" w:color="F1F5FA"/>
      </w:pBdr>
      <w:adjustRightInd/>
      <w:snapToGrid/>
      <w:spacing w:before="100" w:beforeAutospacing="1" w:after="100" w:afterAutospacing="1"/>
    </w:pPr>
    <w:rPr>
      <w:rFonts w:ascii="宋体" w:eastAsia="宋体" w:hAnsi="宋体" w:cs="宋体"/>
      <w:sz w:val="24"/>
      <w:szCs w:val="24"/>
    </w:rPr>
  </w:style>
  <w:style w:type="paragraph" w:customStyle="1" w:styleId="colorwd">
    <w:name w:val="colorwd"/>
    <w:basedOn w:val="a"/>
    <w:rsid w:val="00015039"/>
    <w:pPr>
      <w:shd w:val="clear" w:color="auto" w:fill="666666"/>
      <w:adjustRightInd/>
      <w:snapToGrid/>
      <w:spacing w:before="100" w:beforeAutospacing="1" w:after="100" w:afterAutospacing="1"/>
      <w:ind w:left="45"/>
    </w:pPr>
    <w:rPr>
      <w:rFonts w:ascii="宋体" w:eastAsia="宋体" w:hAnsi="宋体" w:cs="宋体"/>
      <w:sz w:val="24"/>
      <w:szCs w:val="24"/>
    </w:rPr>
  </w:style>
  <w:style w:type="paragraph" w:customStyle="1" w:styleId="colorpx">
    <w:name w:val="colorpx"/>
    <w:basedOn w:val="a"/>
    <w:rsid w:val="00015039"/>
    <w:pPr>
      <w:adjustRightInd/>
      <w:snapToGrid/>
      <w:spacing w:after="0"/>
      <w:ind w:left="45" w:right="-45"/>
    </w:pPr>
    <w:rPr>
      <w:rFonts w:ascii="宋体" w:eastAsia="宋体" w:hAnsi="宋体" w:cs="宋体"/>
      <w:sz w:val="24"/>
      <w:szCs w:val="24"/>
    </w:rPr>
  </w:style>
  <w:style w:type="paragraph" w:customStyle="1" w:styleId="slidebox">
    <w:name w:val="slidebox"/>
    <w:basedOn w:val="a"/>
    <w:rsid w:val="00015039"/>
    <w:pPr>
      <w:adjustRightInd/>
      <w:snapToGrid/>
      <w:spacing w:before="100" w:beforeAutospacing="1" w:after="100" w:afterAutospacing="1"/>
    </w:pPr>
    <w:rPr>
      <w:rFonts w:ascii="宋体" w:eastAsia="宋体" w:hAnsi="宋体" w:cs="宋体"/>
      <w:vanish/>
      <w:sz w:val="24"/>
      <w:szCs w:val="24"/>
    </w:rPr>
  </w:style>
  <w:style w:type="paragraph" w:customStyle="1" w:styleId="block-name">
    <w:name w:val="block-name"/>
    <w:basedOn w:val="a"/>
    <w:rsid w:val="00015039"/>
    <w:pPr>
      <w:adjustRightInd/>
      <w:snapToGrid/>
      <w:spacing w:before="100" w:beforeAutospacing="1" w:after="100" w:afterAutospacing="1"/>
    </w:pPr>
    <w:rPr>
      <w:rFonts w:ascii="宋体" w:eastAsia="宋体" w:hAnsi="宋体" w:cs="宋体"/>
      <w:vanish/>
      <w:sz w:val="24"/>
      <w:szCs w:val="24"/>
    </w:rPr>
  </w:style>
  <w:style w:type="paragraph" w:customStyle="1" w:styleId="imgzoomtitle">
    <w:name w:val="imgzoom_title"/>
    <w:basedOn w:val="a"/>
    <w:rsid w:val="00015039"/>
    <w:pPr>
      <w:adjustRightInd/>
      <w:snapToGrid/>
      <w:spacing w:before="100" w:beforeAutospacing="1" w:after="100" w:afterAutospacing="1"/>
    </w:pPr>
    <w:rPr>
      <w:rFonts w:ascii="宋体" w:eastAsia="宋体" w:hAnsi="宋体" w:cs="宋体"/>
      <w:color w:val="666666"/>
      <w:sz w:val="24"/>
      <w:szCs w:val="24"/>
    </w:rPr>
  </w:style>
  <w:style w:type="paragraph" w:customStyle="1" w:styleId="imgzoomexif">
    <w:name w:val="imgzoom_exif"/>
    <w:basedOn w:val="a"/>
    <w:rsid w:val="00015039"/>
    <w:pPr>
      <w:adjustRightInd/>
      <w:snapToGrid/>
      <w:spacing w:before="100" w:beforeAutospacing="1" w:after="100" w:afterAutospacing="1"/>
    </w:pPr>
    <w:rPr>
      <w:rFonts w:ascii="宋体" w:eastAsia="宋体" w:hAnsi="宋体" w:cs="宋体"/>
      <w:color w:val="FFFFFF"/>
      <w:sz w:val="24"/>
      <w:szCs w:val="24"/>
    </w:rPr>
  </w:style>
  <w:style w:type="paragraph" w:customStyle="1" w:styleId="imgzoomexifhover">
    <w:name w:val="imgzoom_exif_hover"/>
    <w:basedOn w:val="a"/>
    <w:rsid w:val="00015039"/>
    <w:pPr>
      <w:shd w:val="clear" w:color="auto" w:fill="000000"/>
      <w:adjustRightInd/>
      <w:snapToGrid/>
      <w:spacing w:before="100" w:beforeAutospacing="1" w:after="100" w:afterAutospacing="1"/>
    </w:pPr>
    <w:rPr>
      <w:rFonts w:ascii="宋体" w:eastAsia="宋体" w:hAnsi="宋体" w:cs="宋体"/>
      <w:sz w:val="24"/>
      <w:szCs w:val="24"/>
    </w:rPr>
  </w:style>
  <w:style w:type="paragraph" w:customStyle="1" w:styleId="patch">
    <w:name w:val="patch"/>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atchdate">
    <w:name w:val="patchdate"/>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atchstat">
    <w:name w:val="patchstat"/>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unfixed">
    <w:name w:val="unfixed"/>
    <w:basedOn w:val="a"/>
    <w:rsid w:val="00015039"/>
    <w:pPr>
      <w:adjustRightInd/>
      <w:snapToGrid/>
      <w:spacing w:before="100" w:beforeAutospacing="1" w:after="100" w:afterAutospacing="1"/>
    </w:pPr>
    <w:rPr>
      <w:rFonts w:ascii="宋体" w:eastAsia="宋体" w:hAnsi="宋体" w:cs="宋体"/>
      <w:color w:val="F26C4F"/>
      <w:sz w:val="24"/>
      <w:szCs w:val="24"/>
    </w:rPr>
  </w:style>
  <w:style w:type="paragraph" w:customStyle="1" w:styleId="plugin">
    <w:name w:val="plugin"/>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waterfall">
    <w:name w:val="waterfall"/>
    <w:basedOn w:val="a"/>
    <w:rsid w:val="00015039"/>
    <w:pPr>
      <w:adjustRightInd/>
      <w:snapToGrid/>
      <w:spacing w:before="225" w:after="100" w:afterAutospacing="1"/>
    </w:pPr>
    <w:rPr>
      <w:rFonts w:ascii="宋体" w:eastAsia="宋体" w:hAnsi="宋体" w:cs="宋体"/>
      <w:sz w:val="24"/>
      <w:szCs w:val="24"/>
    </w:rPr>
  </w:style>
  <w:style w:type="paragraph" w:customStyle="1" w:styleId="pgbtn">
    <w:name w:val="pgbtn"/>
    <w:basedOn w:val="a"/>
    <w:rsid w:val="00015039"/>
    <w:pPr>
      <w:adjustRightInd/>
      <w:snapToGrid/>
      <w:spacing w:before="75" w:after="150"/>
    </w:pPr>
    <w:rPr>
      <w:rFonts w:ascii="宋体" w:eastAsia="宋体" w:hAnsi="宋体" w:cs="宋体"/>
      <w:sz w:val="24"/>
      <w:szCs w:val="24"/>
    </w:rPr>
  </w:style>
  <w:style w:type="paragraph" w:customStyle="1" w:styleId="qqbind">
    <w:name w:val="qq_bind"/>
    <w:basedOn w:val="a"/>
    <w:rsid w:val="00015039"/>
    <w:pPr>
      <w:adjustRightInd/>
      <w:snapToGrid/>
      <w:spacing w:after="100" w:afterAutospacing="1"/>
    </w:pPr>
    <w:rPr>
      <w:rFonts w:ascii="宋体" w:eastAsia="宋体" w:hAnsi="宋体" w:cs="宋体"/>
      <w:sz w:val="24"/>
      <w:szCs w:val="24"/>
    </w:rPr>
  </w:style>
  <w:style w:type="paragraph" w:customStyle="1" w:styleId="usl">
    <w:name w:val="usl"/>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usl2">
    <w:name w:val="usl2"/>
    <w:basedOn w:val="a"/>
    <w:rsid w:val="00015039"/>
    <w:pPr>
      <w:pBdr>
        <w:top w:val="dashed" w:sz="2" w:space="0" w:color="CCCCCC"/>
        <w:left w:val="dashed" w:sz="6" w:space="0" w:color="CCCCCC"/>
        <w:bottom w:val="dashed" w:sz="6" w:space="0" w:color="CCCCCC"/>
        <w:right w:val="dashed" w:sz="6" w:space="0" w:color="CCCCCC"/>
      </w:pBdr>
      <w:adjustRightInd/>
      <w:snapToGrid/>
      <w:spacing w:before="100" w:beforeAutospacing="1" w:after="100" w:afterAutospacing="1"/>
    </w:pPr>
    <w:rPr>
      <w:rFonts w:ascii="宋体" w:eastAsia="宋体" w:hAnsi="宋体" w:cs="宋体"/>
      <w:sz w:val="24"/>
      <w:szCs w:val="24"/>
    </w:rPr>
  </w:style>
  <w:style w:type="paragraph" w:customStyle="1" w:styleId="usd">
    <w:name w:val="usd"/>
    <w:basedOn w:val="a"/>
    <w:rsid w:val="00015039"/>
    <w:pPr>
      <w:pBdr>
        <w:top w:val="single" w:sz="6" w:space="4" w:color="CCCCCC"/>
        <w:left w:val="single" w:sz="2" w:space="8" w:color="CCCCCC"/>
        <w:bottom w:val="single" w:sz="6" w:space="0" w:color="CCCCCC"/>
        <w:right w:val="single" w:sz="2" w:space="8" w:color="CCCCCC"/>
      </w:pBdr>
      <w:shd w:val="clear" w:color="auto" w:fill="F2F2F2"/>
      <w:adjustRightInd/>
      <w:snapToGrid/>
      <w:spacing w:before="100" w:beforeAutospacing="1" w:after="100" w:afterAutospacing="1"/>
    </w:pPr>
    <w:rPr>
      <w:rFonts w:ascii="宋体" w:eastAsia="宋体" w:hAnsi="宋体" w:cs="宋体"/>
      <w:sz w:val="24"/>
      <w:szCs w:val="24"/>
    </w:rPr>
  </w:style>
  <w:style w:type="paragraph" w:customStyle="1" w:styleId="usd2">
    <w:name w:val="usd2"/>
    <w:basedOn w:val="a"/>
    <w:rsid w:val="00015039"/>
    <w:pPr>
      <w:pBdr>
        <w:top w:val="dashed" w:sz="6" w:space="0" w:color="auto"/>
        <w:left w:val="dashed" w:sz="6" w:space="0" w:color="auto"/>
        <w:bottom w:val="dashed" w:sz="6" w:space="0" w:color="auto"/>
        <w:right w:val="dashed" w:sz="6" w:space="0" w:color="auto"/>
      </w:pBdr>
      <w:adjustRightInd/>
      <w:snapToGrid/>
      <w:spacing w:before="100" w:beforeAutospacing="1" w:after="100" w:afterAutospacing="1"/>
    </w:pPr>
    <w:rPr>
      <w:rFonts w:ascii="宋体" w:eastAsia="宋体" w:hAnsi="宋体" w:cs="宋体"/>
      <w:sz w:val="24"/>
      <w:szCs w:val="24"/>
    </w:rPr>
  </w:style>
  <w:style w:type="paragraph" w:customStyle="1" w:styleId="et">
    <w:name w:val="et"/>
    <w:basedOn w:val="a"/>
    <w:rsid w:val="00015039"/>
    <w:pPr>
      <w:adjustRightInd/>
      <w:snapToGrid/>
      <w:spacing w:before="300" w:after="150"/>
    </w:pPr>
    <w:rPr>
      <w:rFonts w:ascii="宋体" w:eastAsia="宋体" w:hAnsi="宋体" w:cs="宋体"/>
      <w:sz w:val="24"/>
      <w:szCs w:val="24"/>
    </w:rPr>
  </w:style>
  <w:style w:type="paragraph" w:customStyle="1" w:styleId="pbg">
    <w:name w:val="pbg"/>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br">
    <w:name w:val="pbr"/>
    <w:basedOn w:val="a"/>
    <w:rsid w:val="00015039"/>
    <w:pPr>
      <w:shd w:val="clear" w:color="auto" w:fill="5AAF4A"/>
      <w:adjustRightInd/>
      <w:snapToGrid/>
      <w:spacing w:before="100" w:beforeAutospacing="1" w:after="100" w:afterAutospacing="1"/>
    </w:pPr>
    <w:rPr>
      <w:rFonts w:ascii="宋体" w:eastAsia="宋体" w:hAnsi="宋体" w:cs="宋体"/>
      <w:sz w:val="24"/>
      <w:szCs w:val="24"/>
    </w:rPr>
  </w:style>
  <w:style w:type="paragraph" w:customStyle="1" w:styleId="pbg2">
    <w:name w:val="pbg2"/>
    <w:basedOn w:val="a"/>
    <w:rsid w:val="00015039"/>
    <w:pPr>
      <w:adjustRightInd/>
      <w:snapToGrid/>
      <w:spacing w:after="0"/>
    </w:pPr>
    <w:rPr>
      <w:rFonts w:ascii="宋体" w:eastAsia="宋体" w:hAnsi="宋体" w:cs="宋体"/>
      <w:sz w:val="24"/>
      <w:szCs w:val="24"/>
    </w:rPr>
  </w:style>
  <w:style w:type="paragraph" w:customStyle="1" w:styleId="pbr2">
    <w:name w:val="pbr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quote">
    <w:name w:val="quote"/>
    <w:basedOn w:val="a"/>
    <w:rsid w:val="00015039"/>
    <w:pPr>
      <w:adjustRightInd/>
      <w:snapToGrid/>
      <w:spacing w:before="150" w:after="150"/>
    </w:pPr>
    <w:rPr>
      <w:rFonts w:ascii="宋体" w:eastAsia="宋体" w:hAnsi="宋体" w:cs="宋体"/>
      <w:color w:val="666666"/>
      <w:sz w:val="24"/>
      <w:szCs w:val="24"/>
    </w:rPr>
  </w:style>
  <w:style w:type="paragraph" w:customStyle="1" w:styleId="blockcode">
    <w:name w:val="blockcode"/>
    <w:basedOn w:val="a"/>
    <w:rsid w:val="00015039"/>
    <w:pPr>
      <w:shd w:val="clear" w:color="auto" w:fill="F7F7F7"/>
      <w:adjustRightInd/>
      <w:snapToGrid/>
      <w:spacing w:before="150" w:after="150"/>
    </w:pPr>
    <w:rPr>
      <w:rFonts w:ascii="宋体" w:eastAsia="宋体" w:hAnsi="宋体" w:cs="宋体"/>
      <w:color w:val="666666"/>
      <w:sz w:val="24"/>
      <w:szCs w:val="24"/>
    </w:rPr>
  </w:style>
  <w:style w:type="paragraph" w:customStyle="1" w:styleId="fafav0">
    <w:name w:val="fa_fav_0"/>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afav">
    <w:name w:val="fa_fav"/>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arss">
    <w:name w:val="fa_rss"/>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aachv">
    <w:name w:val="fa_achv"/>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abin">
    <w:name w:val="fa_bin"/>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aivt">
    <w:name w:val="fa_ivt"/>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xst">
    <w:name w:val="xst"/>
    <w:basedOn w:val="a"/>
    <w:rsid w:val="00015039"/>
    <w:pPr>
      <w:adjustRightInd/>
      <w:snapToGrid/>
      <w:spacing w:before="100" w:beforeAutospacing="1" w:after="100" w:afterAutospacing="1"/>
    </w:pPr>
    <w:rPr>
      <w:rFonts w:eastAsia="宋体" w:cs="Tahoma"/>
      <w:sz w:val="21"/>
      <w:szCs w:val="21"/>
    </w:rPr>
  </w:style>
  <w:style w:type="paragraph" w:customStyle="1" w:styleId="ttp">
    <w:name w:val="ttp"/>
    <w:basedOn w:val="a"/>
    <w:rsid w:val="00015039"/>
    <w:pPr>
      <w:adjustRightInd/>
      <w:snapToGrid/>
      <w:spacing w:before="100" w:beforeAutospacing="1" w:after="75"/>
    </w:pPr>
    <w:rPr>
      <w:rFonts w:ascii="宋体" w:eastAsia="宋体" w:hAnsi="宋体" w:cs="宋体"/>
      <w:sz w:val="24"/>
      <w:szCs w:val="24"/>
    </w:rPr>
  </w:style>
  <w:style w:type="paragraph" w:customStyle="1" w:styleId="cttp">
    <w:name w:val="cttp"/>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iconpreview">
    <w:name w:val="icon_preview"/>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lreply">
    <w:name w:val="tl_reply"/>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recy">
    <w:name w:val="recy"/>
    <w:basedOn w:val="a"/>
    <w:rsid w:val="00015039"/>
    <w:pPr>
      <w:adjustRightInd/>
      <w:snapToGrid/>
      <w:spacing w:before="100" w:beforeAutospacing="1" w:after="100" w:afterAutospacing="1"/>
    </w:pPr>
    <w:rPr>
      <w:rFonts w:ascii="宋体" w:eastAsia="宋体" w:hAnsi="宋体" w:cs="宋体"/>
      <w:strike/>
      <w:sz w:val="24"/>
      <w:szCs w:val="24"/>
    </w:rPr>
  </w:style>
  <w:style w:type="paragraph" w:customStyle="1" w:styleId="tps">
    <w:name w:val="tps"/>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sm">
    <w:name w:val="tsm"/>
    <w:basedOn w:val="a"/>
    <w:rsid w:val="00015039"/>
    <w:pPr>
      <w:adjustRightInd/>
      <w:snapToGrid/>
      <w:spacing w:before="100" w:beforeAutospacing="1" w:after="0"/>
    </w:pPr>
    <w:rPr>
      <w:rFonts w:ascii="宋体" w:eastAsia="宋体" w:hAnsi="宋体" w:cs="宋体"/>
      <w:sz w:val="24"/>
      <w:szCs w:val="24"/>
    </w:rPr>
  </w:style>
  <w:style w:type="paragraph" w:customStyle="1" w:styleId="subtsm">
    <w:name w:val="subtsm"/>
    <w:basedOn w:val="a"/>
    <w:rsid w:val="00015039"/>
    <w:pPr>
      <w:pBdr>
        <w:top w:val="dotted" w:sz="6" w:space="4" w:color="C2D5E3"/>
        <w:left w:val="dotted" w:sz="6" w:space="4" w:color="C2D5E3"/>
        <w:bottom w:val="dotted" w:sz="6" w:space="4" w:color="C2D5E3"/>
        <w:right w:val="dotted" w:sz="6" w:space="4" w:color="C2D5E3"/>
      </w:pBdr>
      <w:adjustRightInd/>
      <w:snapToGrid/>
      <w:spacing w:before="75" w:after="100" w:afterAutospacing="1"/>
    </w:pPr>
    <w:rPr>
      <w:rFonts w:ascii="宋体" w:eastAsia="宋体" w:hAnsi="宋体" w:cs="宋体"/>
      <w:sz w:val="24"/>
      <w:szCs w:val="24"/>
    </w:rPr>
  </w:style>
  <w:style w:type="paragraph" w:customStyle="1" w:styleId="dtm">
    <w:name w:val="dtm"/>
    <w:basedOn w:val="a"/>
    <w:rsid w:val="00015039"/>
    <w:pPr>
      <w:adjustRightInd/>
      <w:snapToGrid/>
      <w:spacing w:before="100" w:beforeAutospacing="1" w:after="100" w:afterAutospacing="1"/>
      <w:jc w:val="center"/>
    </w:pPr>
    <w:rPr>
      <w:rFonts w:ascii="宋体" w:eastAsia="宋体" w:hAnsi="宋体" w:cs="宋体"/>
      <w:b/>
      <w:bCs/>
      <w:sz w:val="24"/>
      <w:szCs w:val="24"/>
    </w:rPr>
  </w:style>
  <w:style w:type="paragraph" w:customStyle="1" w:styleId="ds">
    <w:name w:val="ds"/>
    <w:basedOn w:val="a"/>
    <w:rsid w:val="00015039"/>
    <w:pPr>
      <w:adjustRightInd/>
      <w:snapToGrid/>
      <w:spacing w:before="240" w:after="100" w:afterAutospacing="1"/>
    </w:pPr>
    <w:rPr>
      <w:rFonts w:ascii="宋体" w:eastAsia="宋体" w:hAnsi="宋体" w:cs="宋体"/>
      <w:sz w:val="24"/>
      <w:szCs w:val="24"/>
    </w:rPr>
  </w:style>
  <w:style w:type="paragraph" w:customStyle="1" w:styleId="dr">
    <w:name w:val="dr"/>
    <w:basedOn w:val="a"/>
    <w:rsid w:val="00015039"/>
    <w:pPr>
      <w:adjustRightInd/>
      <w:snapToGrid/>
      <w:spacing w:before="30" w:after="30"/>
    </w:pPr>
    <w:rPr>
      <w:rFonts w:ascii="宋体" w:eastAsia="宋体" w:hAnsi="宋体" w:cs="宋体"/>
      <w:sz w:val="24"/>
      <w:szCs w:val="24"/>
    </w:rPr>
  </w:style>
  <w:style w:type="paragraph" w:customStyle="1" w:styleId="ptg">
    <w:name w:val="ptg"/>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relatedlink">
    <w:name w:val="relatedlink"/>
    <w:basedOn w:val="a"/>
    <w:rsid w:val="00015039"/>
    <w:pPr>
      <w:pBdr>
        <w:bottom w:val="single" w:sz="6" w:space="0" w:color="0000FF"/>
      </w:pBdr>
      <w:adjustRightInd/>
      <w:snapToGrid/>
      <w:spacing w:before="100" w:beforeAutospacing="1" w:after="100" w:afterAutospacing="1"/>
    </w:pPr>
    <w:rPr>
      <w:rFonts w:ascii="宋体" w:eastAsia="宋体" w:hAnsi="宋体" w:cs="宋体"/>
      <w:color w:val="444444"/>
      <w:sz w:val="24"/>
      <w:szCs w:val="24"/>
    </w:rPr>
  </w:style>
  <w:style w:type="paragraph" w:customStyle="1" w:styleId="favmark">
    <w:name w:val="favmark"/>
    <w:basedOn w:val="a"/>
    <w:rsid w:val="00015039"/>
    <w:pPr>
      <w:adjustRightInd/>
      <w:snapToGrid/>
      <w:spacing w:before="100" w:beforeAutospacing="1" w:after="0"/>
    </w:pPr>
    <w:rPr>
      <w:rFonts w:ascii="宋体" w:eastAsia="宋体" w:hAnsi="宋体" w:cs="宋体"/>
      <w:sz w:val="24"/>
      <w:szCs w:val="24"/>
    </w:rPr>
  </w:style>
  <w:style w:type="paragraph" w:customStyle="1" w:styleId="vwtb">
    <w:name w:val="vwtb"/>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atd">
    <w:name w:val="atd"/>
    <w:basedOn w:val="a"/>
    <w:rsid w:val="00015039"/>
    <w:pPr>
      <w:adjustRightInd/>
      <w:snapToGrid/>
      <w:spacing w:before="225" w:after="225"/>
    </w:pPr>
    <w:rPr>
      <w:rFonts w:ascii="宋体" w:eastAsia="宋体" w:hAnsi="宋体" w:cs="宋体"/>
      <w:sz w:val="24"/>
      <w:szCs w:val="24"/>
    </w:rPr>
  </w:style>
  <w:style w:type="paragraph" w:customStyle="1" w:styleId="mifm">
    <w:name w:val="mifm"/>
    <w:basedOn w:val="a"/>
    <w:rsid w:val="00015039"/>
    <w:pPr>
      <w:shd w:val="clear" w:color="auto" w:fill="F2F2F2"/>
      <w:adjustRightInd/>
      <w:snapToGrid/>
      <w:spacing w:before="150" w:after="300"/>
    </w:pPr>
    <w:rPr>
      <w:rFonts w:ascii="宋体" w:eastAsia="宋体" w:hAnsi="宋体" w:cs="宋体"/>
      <w:sz w:val="24"/>
      <w:szCs w:val="24"/>
    </w:rPr>
  </w:style>
  <w:style w:type="paragraph" w:customStyle="1" w:styleId="mipm">
    <w:name w:val="mipm"/>
    <w:basedOn w:val="a"/>
    <w:rsid w:val="00015039"/>
    <w:pPr>
      <w:pBdr>
        <w:top w:val="single" w:sz="6" w:space="4" w:color="CDCDCD"/>
        <w:left w:val="single" w:sz="6" w:space="0" w:color="CDCDCD"/>
        <w:bottom w:val="single" w:sz="6" w:space="4" w:color="CDCDCD"/>
        <w:right w:val="single" w:sz="6" w:space="0" w:color="CDCDCD"/>
      </w:pBdr>
      <w:adjustRightInd/>
      <w:snapToGrid/>
      <w:spacing w:before="100" w:beforeAutospacing="1" w:after="100" w:afterAutospacing="1"/>
    </w:pPr>
    <w:rPr>
      <w:rFonts w:ascii="宋体" w:eastAsia="宋体" w:hAnsi="宋体" w:cs="宋体"/>
      <w:sz w:val="24"/>
      <w:szCs w:val="24"/>
    </w:rPr>
  </w:style>
  <w:style w:type="paragraph" w:customStyle="1" w:styleId="moodfmbtn">
    <w:name w:val="moodfm_btn"/>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oodfmf">
    <w:name w:val="moodfm_f"/>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fm">
    <w:name w:val="sfm"/>
    <w:basedOn w:val="a"/>
    <w:rsid w:val="00015039"/>
    <w:pPr>
      <w:adjustRightInd/>
      <w:snapToGrid/>
      <w:spacing w:after="300"/>
      <w:ind w:left="150"/>
    </w:pPr>
    <w:rPr>
      <w:rFonts w:ascii="宋体" w:eastAsia="宋体" w:hAnsi="宋体" w:cs="宋体"/>
      <w:sz w:val="24"/>
      <w:szCs w:val="24"/>
    </w:rPr>
  </w:style>
  <w:style w:type="paragraph" w:customStyle="1" w:styleId="vdtn">
    <w:name w:val="vdtn"/>
    <w:basedOn w:val="a"/>
    <w:rsid w:val="00015039"/>
    <w:pPr>
      <w:pBdr>
        <w:top w:val="single" w:sz="6" w:space="0" w:color="CDCDCD"/>
        <w:left w:val="single" w:sz="6" w:space="0" w:color="CDCDCD"/>
        <w:bottom w:val="single" w:sz="6" w:space="0" w:color="CDCDCD"/>
        <w:right w:val="single" w:sz="6" w:space="0" w:color="CDCDCD"/>
      </w:pBdr>
      <w:adjustRightInd/>
      <w:snapToGrid/>
      <w:spacing w:before="100" w:beforeAutospacing="1" w:after="100" w:afterAutospacing="1"/>
    </w:pPr>
    <w:rPr>
      <w:rFonts w:ascii="宋体" w:eastAsia="宋体" w:hAnsi="宋体" w:cs="宋体"/>
      <w:sz w:val="24"/>
      <w:szCs w:val="24"/>
    </w:rPr>
  </w:style>
  <w:style w:type="paragraph" w:customStyle="1" w:styleId="osld">
    <w:name w:val="osld"/>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albimpictitle">
    <w:name w:val="albim_pic_title"/>
    <w:basedOn w:val="a"/>
    <w:rsid w:val="00015039"/>
    <w:pPr>
      <w:pBdr>
        <w:top w:val="dashed" w:sz="6" w:space="4" w:color="CDCDCD"/>
      </w:pBdr>
      <w:shd w:val="clear" w:color="auto" w:fill="F2F2F2"/>
      <w:adjustRightInd/>
      <w:snapToGrid/>
      <w:spacing w:before="100" w:beforeAutospacing="1" w:after="100" w:afterAutospacing="1"/>
    </w:pPr>
    <w:rPr>
      <w:rFonts w:ascii="宋体" w:eastAsia="宋体" w:hAnsi="宋体" w:cs="宋体"/>
      <w:sz w:val="24"/>
      <w:szCs w:val="24"/>
    </w:rPr>
  </w:style>
  <w:style w:type="paragraph" w:customStyle="1" w:styleId="mlnv">
    <w:name w:val="mlnv"/>
    <w:basedOn w:val="a"/>
    <w:rsid w:val="00015039"/>
    <w:pPr>
      <w:adjustRightInd/>
      <w:snapToGrid/>
      <w:spacing w:before="100" w:beforeAutospacing="1" w:after="100" w:afterAutospacing="1"/>
      <w:jc w:val="center"/>
    </w:pPr>
    <w:rPr>
      <w:rFonts w:ascii="宋体" w:eastAsia="宋体" w:hAnsi="宋体" w:cs="宋体"/>
      <w:sz w:val="24"/>
      <w:szCs w:val="24"/>
    </w:rPr>
  </w:style>
  <w:style w:type="paragraph" w:customStyle="1" w:styleId="cmt">
    <w:name w:val="cmt"/>
    <w:basedOn w:val="a"/>
    <w:rsid w:val="00015039"/>
    <w:pPr>
      <w:pBdr>
        <w:top w:val="single" w:sz="6" w:space="8" w:color="EAEAEA"/>
        <w:left w:val="single" w:sz="6" w:space="8" w:color="EAEAEA"/>
        <w:bottom w:val="single" w:sz="6" w:space="8" w:color="EAEAEA"/>
        <w:right w:val="single" w:sz="6" w:space="8" w:color="EAEAEA"/>
      </w:pBdr>
      <w:shd w:val="clear" w:color="auto" w:fill="F2F2F2"/>
      <w:adjustRightInd/>
      <w:snapToGrid/>
      <w:spacing w:before="150" w:after="0"/>
      <w:ind w:right="360"/>
    </w:pPr>
    <w:rPr>
      <w:rFonts w:ascii="宋体" w:eastAsia="宋体" w:hAnsi="宋体" w:cs="宋体"/>
      <w:sz w:val="24"/>
      <w:szCs w:val="24"/>
    </w:rPr>
  </w:style>
  <w:style w:type="paragraph" w:customStyle="1" w:styleId="acl">
    <w:name w:val="acl"/>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acel">
    <w:name w:val="facel"/>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ummary">
    <w:name w:val="summary"/>
    <w:basedOn w:val="a"/>
    <w:rsid w:val="00015039"/>
    <w:pPr>
      <w:adjustRightInd/>
      <w:snapToGrid/>
      <w:spacing w:before="150" w:after="150"/>
    </w:pPr>
    <w:rPr>
      <w:rFonts w:ascii="宋体" w:eastAsia="宋体" w:hAnsi="宋体" w:cs="宋体"/>
      <w:sz w:val="24"/>
      <w:szCs w:val="24"/>
    </w:rPr>
  </w:style>
  <w:style w:type="paragraph" w:customStyle="1" w:styleId="scdisplay">
    <w:name w:val="sc_display"/>
    <w:basedOn w:val="a"/>
    <w:rsid w:val="00015039"/>
    <w:pPr>
      <w:adjustRightInd/>
      <w:snapToGrid/>
      <w:spacing w:before="100" w:beforeAutospacing="1" w:after="100" w:afterAutospacing="1"/>
      <w:jc w:val="right"/>
    </w:pPr>
    <w:rPr>
      <w:rFonts w:ascii="宋体" w:eastAsia="宋体" w:hAnsi="宋体" w:cs="宋体"/>
      <w:sz w:val="24"/>
      <w:szCs w:val="24"/>
    </w:rPr>
  </w:style>
  <w:style w:type="paragraph" w:customStyle="1" w:styleId="dtls">
    <w:name w:val="dtls"/>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dtll">
    <w:name w:val="dtll"/>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nts">
    <w:name w:val="nts"/>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mo0">
    <w:name w:val="pm_o"/>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mc">
    <w:name w:val="pm_c"/>
    <w:basedOn w:val="a"/>
    <w:rsid w:val="00015039"/>
    <w:pPr>
      <w:adjustRightInd/>
      <w:snapToGrid/>
      <w:spacing w:before="100" w:beforeAutospacing="1" w:after="100" w:afterAutospacing="1" w:line="330" w:lineRule="atLeast"/>
    </w:pPr>
    <w:rPr>
      <w:rFonts w:ascii="宋体" w:eastAsia="宋体" w:hAnsi="宋体" w:cs="宋体"/>
      <w:sz w:val="24"/>
      <w:szCs w:val="24"/>
    </w:rPr>
  </w:style>
  <w:style w:type="paragraph" w:customStyle="1" w:styleId="pmop">
    <w:name w:val="pm_op"/>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mopr">
    <w:name w:val="pm_op_r"/>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mg">
    <w:name w:val="pm_g"/>
    <w:basedOn w:val="a"/>
    <w:rsid w:val="00015039"/>
    <w:pPr>
      <w:pBdr>
        <w:top w:val="single" w:sz="6" w:space="8" w:color="C2D5E3"/>
        <w:left w:val="single" w:sz="6" w:space="11" w:color="C2D5E3"/>
        <w:bottom w:val="single" w:sz="6" w:space="8" w:color="C2D5E3"/>
        <w:right w:val="single" w:sz="6" w:space="11" w:color="C2D5E3"/>
      </w:pBdr>
      <w:shd w:val="clear" w:color="auto" w:fill="F2F7FA"/>
      <w:adjustRightInd/>
      <w:snapToGrid/>
      <w:spacing w:before="100" w:beforeAutospacing="1" w:after="100" w:afterAutospacing="1"/>
    </w:pPr>
    <w:rPr>
      <w:rFonts w:ascii="宋体" w:eastAsia="宋体" w:hAnsi="宋体" w:cs="宋体"/>
      <w:sz w:val="24"/>
      <w:szCs w:val="24"/>
    </w:rPr>
  </w:style>
  <w:style w:type="paragraph" w:customStyle="1" w:styleId="pmsd">
    <w:name w:val="pm_sd"/>
    <w:basedOn w:val="a"/>
    <w:rsid w:val="00015039"/>
    <w:pPr>
      <w:pBdr>
        <w:top w:val="single" w:sz="6" w:space="0" w:color="C2D5E3"/>
        <w:left w:val="single" w:sz="6" w:space="0" w:color="C2D5E3"/>
        <w:bottom w:val="single" w:sz="6" w:space="0" w:color="C2D5E3"/>
        <w:right w:val="single" w:sz="6" w:space="0" w:color="C2D5E3"/>
      </w:pBd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pmb0">
    <w:name w:val="pm_b"/>
    <w:basedOn w:val="a"/>
    <w:rsid w:val="00015039"/>
    <w:pPr>
      <w:pBdr>
        <w:top w:val="single" w:sz="6" w:space="0" w:color="C2D5E3"/>
        <w:left w:val="single" w:sz="6" w:space="0" w:color="C2D5E3"/>
        <w:bottom w:val="single" w:sz="6" w:space="0" w:color="C2D5E3"/>
        <w:right w:val="single" w:sz="6" w:space="0" w:color="C2D5E3"/>
      </w:pBd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pmmn">
    <w:name w:val="pm_mn"/>
    <w:basedOn w:val="a"/>
    <w:rsid w:val="00015039"/>
    <w:pPr>
      <w:adjustRightInd/>
      <w:snapToGrid/>
      <w:spacing w:before="100" w:beforeAutospacing="1" w:after="100" w:afterAutospacing="1"/>
      <w:ind w:right="2625"/>
    </w:pPr>
    <w:rPr>
      <w:rFonts w:ascii="宋体" w:eastAsia="宋体" w:hAnsi="宋体" w:cs="宋体"/>
      <w:sz w:val="24"/>
      <w:szCs w:val="24"/>
    </w:rPr>
  </w:style>
  <w:style w:type="paragraph" w:customStyle="1" w:styleId="pmmeml">
    <w:name w:val="pm_mem_l"/>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madmin">
    <w:name w:val="pm_admin"/>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madd">
    <w:name w:val="pm_add"/>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ynsignature">
    <w:name w:val="syn_signature"/>
    <w:basedOn w:val="a"/>
    <w:rsid w:val="00015039"/>
    <w:pPr>
      <w:adjustRightInd/>
      <w:snapToGrid/>
      <w:spacing w:before="100" w:beforeAutospacing="1" w:after="100" w:afterAutospacing="1" w:line="960" w:lineRule="atLeast"/>
    </w:pPr>
    <w:rPr>
      <w:rFonts w:ascii="宋体" w:eastAsia="宋体" w:hAnsi="宋体" w:cs="宋体"/>
      <w:position w:val="-9"/>
      <w:sz w:val="24"/>
      <w:szCs w:val="24"/>
    </w:rPr>
  </w:style>
  <w:style w:type="paragraph" w:customStyle="1" w:styleId="synsignaturecheck">
    <w:name w:val="syn_signature_check"/>
    <w:basedOn w:val="a"/>
    <w:rsid w:val="00015039"/>
    <w:pPr>
      <w:adjustRightInd/>
      <w:snapToGrid/>
      <w:spacing w:before="100" w:beforeAutospacing="1" w:after="100" w:afterAutospacing="1" w:line="960" w:lineRule="atLeast"/>
    </w:pPr>
    <w:rPr>
      <w:rFonts w:ascii="宋体" w:eastAsia="宋体" w:hAnsi="宋体" w:cs="宋体"/>
      <w:position w:val="-9"/>
      <w:sz w:val="24"/>
      <w:szCs w:val="24"/>
    </w:rPr>
  </w:style>
  <w:style w:type="paragraph" w:customStyle="1" w:styleId="ctvwmn">
    <w:name w:val="ct_vw_mn"/>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tvwsd">
    <w:name w:val="ct_vw_sd"/>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buddy">
    <w:name w:val="buddy"/>
    <w:basedOn w:val="a"/>
    <w:rsid w:val="00015039"/>
    <w:pPr>
      <w:adjustRightInd/>
      <w:snapToGrid/>
      <w:spacing w:after="150"/>
      <w:ind w:left="-30" w:right="-60"/>
    </w:pPr>
    <w:rPr>
      <w:rFonts w:ascii="宋体" w:eastAsia="宋体" w:hAnsi="宋体" w:cs="宋体"/>
      <w:sz w:val="24"/>
      <w:szCs w:val="24"/>
    </w:rPr>
  </w:style>
  <w:style w:type="paragraph" w:customStyle="1" w:styleId="addbuddy">
    <w:name w:val="addbuddy"/>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buddygroup">
    <w:name w:val="buddy_group"/>
    <w:basedOn w:val="a"/>
    <w:rsid w:val="00015039"/>
    <w:pPr>
      <w:adjustRightInd/>
      <w:snapToGrid/>
      <w:spacing w:after="100" w:afterAutospacing="1"/>
    </w:pPr>
    <w:rPr>
      <w:rFonts w:ascii="宋体" w:eastAsia="宋体" w:hAnsi="宋体" w:cs="宋体"/>
      <w:sz w:val="24"/>
      <w:szCs w:val="24"/>
    </w:rPr>
  </w:style>
  <w:style w:type="paragraph" w:customStyle="1" w:styleId="pmfrndl">
    <w:name w:val="pmfrndl"/>
    <w:basedOn w:val="a"/>
    <w:rsid w:val="00015039"/>
    <w:pPr>
      <w:pBdr>
        <w:top w:val="single" w:sz="2" w:space="3" w:color="DDDDDD"/>
        <w:left w:val="single" w:sz="6" w:space="3" w:color="DDDDDD"/>
        <w:bottom w:val="single" w:sz="6" w:space="3" w:color="DDDDDD"/>
        <w:right w:val="single" w:sz="6" w:space="3" w:color="DDDDDD"/>
      </w:pBdr>
      <w:shd w:val="clear" w:color="auto" w:fill="FFFFFF"/>
      <w:adjustRightInd/>
      <w:snapToGrid/>
      <w:spacing w:before="45" w:after="100" w:afterAutospacing="1"/>
    </w:pPr>
    <w:rPr>
      <w:rFonts w:ascii="宋体" w:eastAsia="宋体" w:hAnsi="宋体" w:cs="宋体"/>
      <w:sz w:val="24"/>
      <w:szCs w:val="24"/>
    </w:rPr>
  </w:style>
  <w:style w:type="paragraph" w:customStyle="1" w:styleId="unfold">
    <w:name w:val="unfold"/>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old">
    <w:name w:val="fold"/>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ynqq">
    <w:name w:val="syn_qq"/>
    <w:basedOn w:val="a"/>
    <w:rsid w:val="00015039"/>
    <w:pPr>
      <w:adjustRightInd/>
      <w:snapToGrid/>
      <w:spacing w:before="45" w:after="100" w:afterAutospacing="1" w:line="960" w:lineRule="atLeast"/>
      <w:textAlignment w:val="top"/>
    </w:pPr>
    <w:rPr>
      <w:rFonts w:ascii="宋体" w:eastAsia="宋体" w:hAnsi="宋体" w:cs="宋体"/>
      <w:sz w:val="24"/>
      <w:szCs w:val="24"/>
    </w:rPr>
  </w:style>
  <w:style w:type="paragraph" w:customStyle="1" w:styleId="syntqq">
    <w:name w:val="syn_tqq"/>
    <w:basedOn w:val="a"/>
    <w:rsid w:val="00015039"/>
    <w:pPr>
      <w:adjustRightInd/>
      <w:snapToGrid/>
      <w:spacing w:before="45" w:after="100" w:afterAutospacing="1" w:line="960" w:lineRule="atLeast"/>
      <w:ind w:left="75"/>
      <w:textAlignment w:val="top"/>
    </w:pPr>
    <w:rPr>
      <w:rFonts w:ascii="宋体" w:eastAsia="宋体" w:hAnsi="宋体" w:cs="宋体"/>
      <w:sz w:val="24"/>
      <w:szCs w:val="24"/>
    </w:rPr>
  </w:style>
  <w:style w:type="paragraph" w:customStyle="1" w:styleId="synqqcheck">
    <w:name w:val="syn_qq_check"/>
    <w:basedOn w:val="a"/>
    <w:rsid w:val="00015039"/>
    <w:pPr>
      <w:adjustRightInd/>
      <w:snapToGrid/>
      <w:spacing w:before="45" w:after="100" w:afterAutospacing="1" w:line="960" w:lineRule="atLeast"/>
      <w:textAlignment w:val="top"/>
    </w:pPr>
    <w:rPr>
      <w:rFonts w:ascii="宋体" w:eastAsia="宋体" w:hAnsi="宋体" w:cs="宋体"/>
      <w:sz w:val="24"/>
      <w:szCs w:val="24"/>
    </w:rPr>
  </w:style>
  <w:style w:type="paragraph" w:customStyle="1" w:styleId="syntqqcheck">
    <w:name w:val="syn_tqq_check"/>
    <w:basedOn w:val="a"/>
    <w:rsid w:val="00015039"/>
    <w:pPr>
      <w:adjustRightInd/>
      <w:snapToGrid/>
      <w:spacing w:before="45" w:after="100" w:afterAutospacing="1" w:line="960" w:lineRule="atLeast"/>
      <w:ind w:left="75"/>
      <w:textAlignment w:val="top"/>
    </w:pPr>
    <w:rPr>
      <w:rFonts w:ascii="宋体" w:eastAsia="宋体" w:hAnsi="宋体" w:cs="宋体"/>
      <w:sz w:val="24"/>
      <w:szCs w:val="24"/>
    </w:rPr>
  </w:style>
  <w:style w:type="paragraph" w:customStyle="1" w:styleId="n">
    <w:name w:val="n"/>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w">
    <w:name w:val="w"/>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area">
    <w:name w:val="area"/>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ove-span">
    <w:name w:val="move-span"/>
    <w:basedOn w:val="a"/>
    <w:rsid w:val="00015039"/>
    <w:pPr>
      <w:adjustRightInd/>
      <w:snapToGrid/>
      <w:spacing w:before="15" w:after="15"/>
      <w:ind w:left="15" w:right="15"/>
    </w:pPr>
    <w:rPr>
      <w:rFonts w:ascii="宋体" w:eastAsia="宋体" w:hAnsi="宋体" w:cs="宋体"/>
      <w:sz w:val="24"/>
      <w:szCs w:val="24"/>
    </w:rPr>
  </w:style>
  <w:style w:type="paragraph" w:customStyle="1" w:styleId="musicbj">
    <w:name w:val="musicbj"/>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ipx">
    <w:name w:val="ipx"/>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n">
    <w:name w:val="mn"/>
    <w:basedOn w:val="a"/>
    <w:rsid w:val="00015039"/>
    <w:pPr>
      <w:adjustRightInd/>
      <w:snapToGrid/>
      <w:spacing w:before="100" w:beforeAutospacing="1" w:after="100" w:afterAutospacing="1"/>
      <w:ind w:left="150"/>
    </w:pPr>
    <w:rPr>
      <w:rFonts w:ascii="宋体" w:eastAsia="宋体" w:hAnsi="宋体" w:cs="宋体"/>
      <w:sz w:val="24"/>
      <w:szCs w:val="24"/>
    </w:rPr>
  </w:style>
  <w:style w:type="paragraph" w:customStyle="1" w:styleId="sd">
    <w:name w:val="sd"/>
    <w:basedOn w:val="a"/>
    <w:rsid w:val="00015039"/>
    <w:pPr>
      <w:adjustRightInd/>
      <w:snapToGrid/>
      <w:spacing w:before="100" w:beforeAutospacing="1" w:after="100" w:afterAutospacing="1"/>
      <w:ind w:right="150"/>
    </w:pPr>
    <w:rPr>
      <w:rFonts w:ascii="宋体" w:eastAsia="宋体" w:hAnsi="宋体" w:cs="宋体"/>
      <w:sz w:val="24"/>
      <w:szCs w:val="24"/>
    </w:rPr>
  </w:style>
  <w:style w:type="paragraph" w:customStyle="1" w:styleId="ulmagicgift">
    <w:name w:val="ul_magicgift"/>
    <w:basedOn w:val="a"/>
    <w:rsid w:val="00015039"/>
    <w:pPr>
      <w:adjustRightInd/>
      <w:snapToGrid/>
      <w:spacing w:after="0" w:line="450" w:lineRule="atLeast"/>
    </w:pPr>
    <w:rPr>
      <w:rFonts w:ascii="宋体" w:eastAsia="宋体" w:hAnsi="宋体" w:cs="宋体"/>
      <w:sz w:val="24"/>
      <w:szCs w:val="24"/>
    </w:rPr>
  </w:style>
  <w:style w:type="paragraph" w:customStyle="1" w:styleId="d">
    <w:name w:val="d"/>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
    <w:name w:val="c"/>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
    <w:name w:val="p"/>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ltc">
    <w:name w:val="fltc"/>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highlightlink">
    <w:name w:val="highlightlink"/>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hdc">
    <w:name w:val="hdc"/>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new">
    <w:name w:val="new"/>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o">
    <w:name w:val="o"/>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i">
    <w:name w:val="i"/>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bm2b">
    <w:name w:val="bm2_b"/>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icn">
    <w:name w:val="icn"/>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y">
    <w:name w:val="y"/>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a8">
    <w:name w:val="a"/>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lose">
    <w:name w:val="close"/>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
    <w:name w:val="m"/>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atc">
    <w:name w:val="atc"/>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avt">
    <w:name w:val="avt"/>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bar">
    <w:name w:val="bar"/>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xt">
    <w:name w:val="txt"/>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xtarea">
    <w:name w:val="txtarea"/>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el">
    <w:name w:val="el"/>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needverify">
    <w:name w:val="needverify"/>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onright">
    <w:name w:val="onright"/>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list">
    <w:name w:val="list"/>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c">
    <w:name w:val="f_c"/>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lause">
    <w:name w:val="clause"/>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pmediuminput">
    <w:name w:val="spmediuminput"/>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
    <w:name w:val="s"/>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ipwide">
    <w:name w:val="tipwide"/>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tip">
    <w:name w:val="p_tip"/>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chk">
    <w:name w:val="p_chk"/>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l">
    <w:name w:val="l"/>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z">
    <w:name w:val="z"/>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ns">
    <w:name w:val="pns"/>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umhcb">
    <w:name w:val="umh_cb"/>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umhext">
    <w:name w:val="umh_ext"/>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ub">
    <w:name w:val="sub"/>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hild">
    <w:name w:val="child"/>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reasonselect">
    <w:name w:val="reasonselect"/>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f">
    <w:name w:val="pf"/>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ol-r">
    <w:name w:val="col-r"/>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ol-l">
    <w:name w:val="col-l"/>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ol-c">
    <w:name w:val="col-c"/>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b-c">
    <w:name w:val="tb-c"/>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rame-1-1-1">
    <w:name w:val="frame-1-1-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rame-2-1">
    <w:name w:val="frame-2-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itletext">
    <w:name w:val="titletext"/>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dxbbc">
    <w:name w:val="dxb_bc"/>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odule">
    <w:name w:val="module"/>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ortalblocksummary">
    <w:name w:val="portal_block_summary"/>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hart">
    <w:name w:val="chart"/>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hart1">
    <w:name w:val="chart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hart2">
    <w:name w:val="chart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gc">
    <w:name w:val="mgc"/>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
    <w:name w:val="f"/>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nt">
    <w:name w:val="cnt"/>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allfixed">
    <w:name w:val="allfixed"/>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auth">
    <w:name w:val="auth"/>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
    <w:name w:val="t"/>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n">
    <w:name w:val="tn"/>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rm">
    <w:name w:val="frm"/>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num">
    <w:name w:val="num"/>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by">
    <w:name w:val="by"/>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h">
    <w:name w:val="th"/>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f">
    <w:name w:val="tf"/>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tm">
    <w:name w:val="mtm"/>
    <w:basedOn w:val="a"/>
    <w:rsid w:val="00015039"/>
    <w:pPr>
      <w:adjustRightInd/>
      <w:snapToGrid/>
      <w:spacing w:before="150" w:after="100" w:afterAutospacing="1"/>
    </w:pPr>
    <w:rPr>
      <w:rFonts w:ascii="宋体" w:eastAsia="宋体" w:hAnsi="宋体" w:cs="宋体"/>
      <w:sz w:val="24"/>
      <w:szCs w:val="24"/>
    </w:rPr>
  </w:style>
  <w:style w:type="paragraph" w:customStyle="1" w:styleId="u">
    <w:name w:val="u"/>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tat">
    <w:name w:val="stat"/>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i1">
    <w:name w:val="si_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i2">
    <w:name w:val="si_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c1">
    <w:name w:val="sc_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c2">
    <w:name w:val="sc_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ointchart">
    <w:name w:val="point_chart"/>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oint">
    <w:name w:val="point"/>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ls">
    <w:name w:val="mls"/>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addnew">
    <w:name w:val="addnew"/>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rss">
    <w:name w:val="rss"/>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h">
    <w:name w:val="h"/>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hot">
    <w:name w:val="hot"/>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attach">
    <w:name w:val="attach"/>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atdc">
    <w:name w:val="atdc"/>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ac1">
    <w:name w:val="ac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ac2">
    <w:name w:val="ac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ac3">
    <w:name w:val="ac3"/>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ac4">
    <w:name w:val="ac4"/>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oodfminput">
    <w:name w:val="moodfm_input"/>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ri">
    <w:name w:val="tri"/>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ype">
    <w:name w:val="type"/>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addr">
    <w:name w:val="addr"/>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orgr">
    <w:name w:val="orgr"/>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uslvd">
    <w:name w:val="uslvd"/>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ore">
    <w:name w:val="more"/>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hover">
    <w:name w:val="hover"/>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newpm">
    <w:name w:val="newpm"/>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axh">
    <w:name w:val="maxh"/>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note">
    <w:name w:val="note"/>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b">
    <w:name w:val="b"/>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x">
    <w:name w:val="x"/>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ol">
    <w:name w:val="ol"/>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dpre">
    <w:name w:val="tdpre"/>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ecq">
    <w:name w:val="secq"/>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nopic">
    <w:name w:val="nopic"/>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hreadpretd">
    <w:name w:val="threadpretd"/>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l0">
    <w:name w:val="ml"/>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xl">
    <w:name w:val="xl"/>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newpmavt">
    <w:name w:val="newpm_avt"/>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icondown">
    <w:name w:val="icon_down"/>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iconhotapp">
    <w:name w:val="icon_hotapp"/>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lwhd">
    <w:name w:val="flw_hd"/>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ca">
    <w:name w:val="sca"/>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bn">
    <w:name w:val="mbn"/>
    <w:basedOn w:val="a"/>
    <w:rsid w:val="00015039"/>
    <w:pPr>
      <w:adjustRightInd/>
      <w:snapToGrid/>
      <w:spacing w:before="100" w:beforeAutospacing="1" w:after="75"/>
    </w:pPr>
    <w:rPr>
      <w:rFonts w:ascii="宋体" w:eastAsia="宋体" w:hAnsi="宋体" w:cs="宋体"/>
      <w:sz w:val="24"/>
      <w:szCs w:val="24"/>
    </w:rPr>
  </w:style>
  <w:style w:type="paragraph" w:customStyle="1" w:styleId="iconmyapp">
    <w:name w:val="icon_myapp"/>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iconappcenter">
    <w:name w:val="icon_appcenter"/>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ren">
    <w:name w:val="pren"/>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xs1">
    <w:name w:val="xs1"/>
    <w:basedOn w:val="a"/>
    <w:rsid w:val="00015039"/>
    <w:pPr>
      <w:adjustRightInd/>
      <w:snapToGrid/>
      <w:spacing w:before="100" w:beforeAutospacing="1" w:after="100" w:afterAutospacing="1"/>
    </w:pPr>
    <w:rPr>
      <w:rFonts w:ascii="宋体" w:eastAsia="宋体" w:hAnsi="宋体" w:cs="宋体"/>
      <w:sz w:val="18"/>
      <w:szCs w:val="18"/>
    </w:rPr>
  </w:style>
  <w:style w:type="paragraph" w:customStyle="1" w:styleId="xs2">
    <w:name w:val="xs2"/>
    <w:basedOn w:val="a"/>
    <w:rsid w:val="00015039"/>
    <w:pPr>
      <w:adjustRightInd/>
      <w:snapToGrid/>
      <w:spacing w:before="100" w:beforeAutospacing="1" w:after="100" w:afterAutospacing="1"/>
    </w:pPr>
    <w:rPr>
      <w:rFonts w:ascii="宋体" w:eastAsia="宋体" w:hAnsi="宋体" w:cs="宋体"/>
      <w:sz w:val="21"/>
      <w:szCs w:val="21"/>
    </w:rPr>
  </w:style>
  <w:style w:type="paragraph" w:customStyle="1" w:styleId="xs3">
    <w:name w:val="xs3"/>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xg1">
    <w:name w:val="xg1"/>
    <w:basedOn w:val="a"/>
    <w:rsid w:val="00015039"/>
    <w:pPr>
      <w:adjustRightInd/>
      <w:snapToGrid/>
      <w:spacing w:before="100" w:beforeAutospacing="1" w:after="100" w:afterAutospacing="1"/>
    </w:pPr>
    <w:rPr>
      <w:rFonts w:ascii="宋体" w:eastAsia="宋体" w:hAnsi="宋体" w:cs="宋体"/>
      <w:color w:val="999999"/>
      <w:sz w:val="24"/>
      <w:szCs w:val="24"/>
    </w:rPr>
  </w:style>
  <w:style w:type="paragraph" w:customStyle="1" w:styleId="bbs">
    <w:name w:val="bbs"/>
    <w:basedOn w:val="a"/>
    <w:rsid w:val="00015039"/>
    <w:pPr>
      <w:pBdr>
        <w:bottom w:val="single" w:sz="6" w:space="0" w:color="CDCDCD"/>
      </w:pBdr>
      <w:adjustRightInd/>
      <w:snapToGrid/>
      <w:spacing w:before="100" w:beforeAutospacing="1" w:after="100" w:afterAutospacing="1"/>
    </w:pPr>
    <w:rPr>
      <w:rFonts w:ascii="宋体" w:eastAsia="宋体" w:hAnsi="宋体" w:cs="宋体"/>
      <w:sz w:val="24"/>
      <w:szCs w:val="24"/>
    </w:rPr>
  </w:style>
  <w:style w:type="paragraph" w:customStyle="1" w:styleId="bts">
    <w:name w:val="bts"/>
    <w:basedOn w:val="a"/>
    <w:rsid w:val="00015039"/>
    <w:pPr>
      <w:pBdr>
        <w:top w:val="dashed" w:sz="6" w:space="0" w:color="CDCDCD"/>
      </w:pBdr>
      <w:adjustRightInd/>
      <w:snapToGrid/>
      <w:spacing w:before="100" w:beforeAutospacing="1" w:after="100" w:afterAutospacing="1"/>
    </w:pPr>
    <w:rPr>
      <w:rFonts w:ascii="宋体" w:eastAsia="宋体" w:hAnsi="宋体" w:cs="宋体"/>
      <w:sz w:val="24"/>
      <w:szCs w:val="24"/>
    </w:rPr>
  </w:style>
  <w:style w:type="paragraph" w:customStyle="1" w:styleId="bw0all">
    <w:name w:val="bw0_all"/>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bg0c">
    <w:name w:val="bg0_c"/>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bg0i">
    <w:name w:val="bg0_i"/>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bg0all">
    <w:name w:val="bg0_all"/>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tn">
    <w:name w:val="mtn"/>
    <w:basedOn w:val="a"/>
    <w:rsid w:val="00015039"/>
    <w:pPr>
      <w:adjustRightInd/>
      <w:snapToGrid/>
      <w:spacing w:before="75" w:after="100" w:afterAutospacing="1"/>
    </w:pPr>
    <w:rPr>
      <w:rFonts w:ascii="宋体" w:eastAsia="宋体" w:hAnsi="宋体" w:cs="宋体"/>
      <w:sz w:val="24"/>
      <w:szCs w:val="24"/>
    </w:rPr>
  </w:style>
  <w:style w:type="paragraph" w:customStyle="1" w:styleId="mbm">
    <w:name w:val="mbm"/>
    <w:basedOn w:val="a"/>
    <w:rsid w:val="00015039"/>
    <w:pPr>
      <w:adjustRightInd/>
      <w:snapToGrid/>
      <w:spacing w:before="100" w:beforeAutospacing="1" w:after="150"/>
    </w:pPr>
    <w:rPr>
      <w:rFonts w:ascii="宋体" w:eastAsia="宋体" w:hAnsi="宋体" w:cs="宋体"/>
      <w:sz w:val="24"/>
      <w:szCs w:val="24"/>
    </w:rPr>
  </w:style>
  <w:style w:type="paragraph" w:customStyle="1" w:styleId="mtw">
    <w:name w:val="mtw"/>
    <w:basedOn w:val="a"/>
    <w:rsid w:val="00015039"/>
    <w:pPr>
      <w:adjustRightInd/>
      <w:snapToGrid/>
      <w:spacing w:before="300" w:after="100" w:afterAutospacing="1"/>
    </w:pPr>
    <w:rPr>
      <w:rFonts w:ascii="宋体" w:eastAsia="宋体" w:hAnsi="宋体" w:cs="宋体"/>
      <w:sz w:val="24"/>
      <w:szCs w:val="24"/>
    </w:rPr>
  </w:style>
  <w:style w:type="paragraph" w:customStyle="1" w:styleId="mbw">
    <w:name w:val="mbw"/>
    <w:basedOn w:val="a"/>
    <w:rsid w:val="00015039"/>
    <w:pPr>
      <w:adjustRightInd/>
      <w:snapToGrid/>
      <w:spacing w:before="100" w:beforeAutospacing="1" w:after="300"/>
    </w:pPr>
    <w:rPr>
      <w:rFonts w:ascii="宋体" w:eastAsia="宋体" w:hAnsi="宋体" w:cs="宋体"/>
      <w:sz w:val="24"/>
      <w:szCs w:val="24"/>
    </w:rPr>
  </w:style>
  <w:style w:type="paragraph" w:customStyle="1" w:styleId="ptn">
    <w:name w:val="ptn"/>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bn">
    <w:name w:val="pbn"/>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tm">
    <w:name w:val="ptm"/>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bm">
    <w:name w:val="pbm"/>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tw">
    <w:name w:val="ptw"/>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bw">
    <w:name w:val="pbw"/>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xs">
    <w:name w:val="pxs"/>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fre">
    <w:name w:val="p_fre"/>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olorbox">
    <w:name w:val="colorbox"/>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hrbox">
    <w:name w:val="hrbox"/>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ostbgbox">
    <w:name w:val="postbgbox"/>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lframebm">
    <w:name w:val="cl_frame_bm"/>
    <w:basedOn w:val="a"/>
    <w:rsid w:val="00015039"/>
    <w:pPr>
      <w:adjustRightInd/>
      <w:snapToGrid/>
      <w:spacing w:after="0"/>
    </w:pPr>
    <w:rPr>
      <w:rFonts w:ascii="宋体" w:eastAsia="宋体" w:hAnsi="宋体" w:cs="宋体"/>
      <w:sz w:val="24"/>
      <w:szCs w:val="24"/>
    </w:rPr>
  </w:style>
  <w:style w:type="paragraph" w:customStyle="1" w:styleId="clblockbm">
    <w:name w:val="cl_block_bm"/>
    <w:basedOn w:val="a"/>
    <w:rsid w:val="00015039"/>
    <w:pPr>
      <w:adjustRightInd/>
      <w:snapToGrid/>
      <w:spacing w:after="0"/>
    </w:pPr>
    <w:rPr>
      <w:rFonts w:ascii="宋体" w:eastAsia="宋体" w:hAnsi="宋体" w:cs="宋体"/>
      <w:sz w:val="24"/>
      <w:szCs w:val="24"/>
    </w:rPr>
  </w:style>
  <w:style w:type="character" w:customStyle="1" w:styleId="title1">
    <w:name w:val="title1"/>
    <w:basedOn w:val="a0"/>
    <w:rsid w:val="00015039"/>
    <w:rPr>
      <w:b/>
      <w:bCs/>
      <w:sz w:val="21"/>
      <w:szCs w:val="21"/>
    </w:rPr>
  </w:style>
  <w:style w:type="paragraph" w:customStyle="1" w:styleId="xi21">
    <w:name w:val="xi21"/>
    <w:basedOn w:val="a"/>
    <w:rsid w:val="00015039"/>
    <w:pPr>
      <w:adjustRightInd/>
      <w:snapToGrid/>
      <w:spacing w:before="100" w:beforeAutospacing="1" w:after="100" w:afterAutospacing="1"/>
    </w:pPr>
    <w:rPr>
      <w:rFonts w:ascii="宋体" w:eastAsia="宋体" w:hAnsi="宋体" w:cs="宋体"/>
      <w:color w:val="336699"/>
      <w:sz w:val="24"/>
      <w:szCs w:val="24"/>
    </w:rPr>
  </w:style>
  <w:style w:type="paragraph" w:customStyle="1" w:styleId="d1">
    <w:name w:val="d1"/>
    <w:basedOn w:val="a"/>
    <w:rsid w:val="00015039"/>
    <w:pPr>
      <w:adjustRightInd/>
      <w:snapToGrid/>
      <w:spacing w:before="100" w:beforeAutospacing="1" w:after="100" w:afterAutospacing="1" w:line="18913" w:lineRule="atLeast"/>
    </w:pPr>
    <w:rPr>
      <w:rFonts w:ascii="宋体" w:eastAsia="宋体" w:hAnsi="宋体" w:cs="宋体"/>
      <w:sz w:val="24"/>
      <w:szCs w:val="24"/>
    </w:rPr>
  </w:style>
  <w:style w:type="paragraph" w:customStyle="1" w:styleId="showmenu1">
    <w:name w:val="showmenu1"/>
    <w:basedOn w:val="a"/>
    <w:rsid w:val="00015039"/>
    <w:pPr>
      <w:adjustRightInd/>
      <w:snapToGrid/>
      <w:spacing w:before="100" w:beforeAutospacing="1" w:after="100" w:afterAutospacing="1"/>
      <w:ind w:right="-75"/>
      <w:jc w:val="right"/>
    </w:pPr>
    <w:rPr>
      <w:rFonts w:ascii="宋体" w:eastAsia="宋体" w:hAnsi="宋体" w:cs="宋体"/>
      <w:sz w:val="24"/>
      <w:szCs w:val="24"/>
    </w:rPr>
  </w:style>
  <w:style w:type="paragraph" w:customStyle="1" w:styleId="px1">
    <w:name w:val="px1"/>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100" w:beforeAutospacing="1" w:after="100" w:afterAutospacing="1" w:line="255" w:lineRule="atLeast"/>
      <w:ind w:right="45"/>
    </w:pPr>
    <w:rPr>
      <w:rFonts w:ascii="宋体" w:eastAsia="宋体" w:hAnsi="宋体" w:cs="宋体"/>
      <w:sz w:val="24"/>
      <w:szCs w:val="24"/>
    </w:rPr>
  </w:style>
  <w:style w:type="paragraph" w:customStyle="1" w:styleId="pt1">
    <w:name w:val="pt1"/>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100" w:beforeAutospacing="1" w:after="100" w:afterAutospacing="1" w:line="255" w:lineRule="atLeast"/>
      <w:ind w:right="45"/>
    </w:pPr>
    <w:rPr>
      <w:rFonts w:ascii="宋体" w:eastAsia="宋体" w:hAnsi="宋体" w:cs="宋体"/>
      <w:sz w:val="24"/>
      <w:szCs w:val="24"/>
    </w:rPr>
  </w:style>
  <w:style w:type="paragraph" w:customStyle="1" w:styleId="pts1">
    <w:name w:val="pts1"/>
    <w:basedOn w:val="a"/>
    <w:rsid w:val="00015039"/>
    <w:pPr>
      <w:adjustRightInd/>
      <w:snapToGrid/>
      <w:spacing w:before="100" w:beforeAutospacing="1" w:after="100" w:afterAutospacing="1"/>
      <w:textAlignment w:val="top"/>
    </w:pPr>
    <w:rPr>
      <w:rFonts w:ascii="宋体" w:eastAsia="宋体" w:hAnsi="宋体" w:cs="宋体"/>
      <w:sz w:val="24"/>
      <w:szCs w:val="24"/>
    </w:rPr>
  </w:style>
  <w:style w:type="paragraph" w:customStyle="1" w:styleId="pn1">
    <w:name w:val="pn1"/>
    <w:basedOn w:val="a"/>
    <w:rsid w:val="00015039"/>
    <w:pPr>
      <w:pBdr>
        <w:top w:val="single" w:sz="6" w:space="0" w:color="999999"/>
        <w:left w:val="single" w:sz="6" w:space="0" w:color="999999"/>
        <w:bottom w:val="single" w:sz="6" w:space="0" w:color="999999"/>
        <w:right w:val="single" w:sz="6" w:space="0" w:color="999999"/>
      </w:pBdr>
      <w:shd w:val="clear" w:color="auto" w:fill="E5E5E5"/>
      <w:adjustRightInd/>
      <w:snapToGrid/>
      <w:spacing w:before="100" w:beforeAutospacing="1" w:after="100" w:afterAutospacing="1"/>
      <w:ind w:right="45"/>
      <w:textAlignment w:val="center"/>
    </w:pPr>
    <w:rPr>
      <w:rFonts w:ascii="宋体" w:eastAsia="宋体" w:hAnsi="宋体" w:cs="宋体"/>
      <w:sz w:val="24"/>
      <w:szCs w:val="24"/>
    </w:rPr>
  </w:style>
  <w:style w:type="paragraph" w:customStyle="1" w:styleId="pn2">
    <w:name w:val="pn2"/>
    <w:basedOn w:val="a"/>
    <w:rsid w:val="00015039"/>
    <w:pPr>
      <w:pBdr>
        <w:top w:val="single" w:sz="6" w:space="0" w:color="999999"/>
        <w:left w:val="single" w:sz="6" w:space="0" w:color="999999"/>
        <w:bottom w:val="single" w:sz="6" w:space="0" w:color="999999"/>
        <w:right w:val="single" w:sz="6" w:space="0" w:color="999999"/>
      </w:pBdr>
      <w:shd w:val="clear" w:color="auto" w:fill="E5E5E5"/>
      <w:adjustRightInd/>
      <w:snapToGrid/>
      <w:spacing w:before="100" w:beforeAutospacing="1" w:after="100" w:afterAutospacing="1"/>
      <w:ind w:right="45"/>
      <w:textAlignment w:val="center"/>
    </w:pPr>
    <w:rPr>
      <w:rFonts w:ascii="宋体" w:eastAsia="宋体" w:hAnsi="宋体" w:cs="宋体"/>
      <w:sz w:val="24"/>
      <w:szCs w:val="24"/>
    </w:rPr>
  </w:style>
  <w:style w:type="paragraph" w:customStyle="1" w:styleId="pr1">
    <w:name w:val="pr1"/>
    <w:basedOn w:val="a"/>
    <w:rsid w:val="00015039"/>
    <w:pPr>
      <w:adjustRightInd/>
      <w:snapToGrid/>
      <w:spacing w:after="15"/>
      <w:ind w:right="30"/>
      <w:textAlignment w:val="center"/>
    </w:pPr>
    <w:rPr>
      <w:rFonts w:ascii="宋体" w:eastAsia="宋体" w:hAnsi="宋体" w:cs="宋体"/>
      <w:sz w:val="24"/>
      <w:szCs w:val="24"/>
    </w:rPr>
  </w:style>
  <w:style w:type="paragraph" w:customStyle="1" w:styleId="pc1">
    <w:name w:val="pc1"/>
    <w:basedOn w:val="a"/>
    <w:rsid w:val="00015039"/>
    <w:pPr>
      <w:adjustRightInd/>
      <w:snapToGrid/>
      <w:spacing w:after="15"/>
      <w:ind w:right="30"/>
      <w:textAlignment w:val="center"/>
    </w:pPr>
    <w:rPr>
      <w:rFonts w:ascii="宋体" w:eastAsia="宋体" w:hAnsi="宋体" w:cs="宋体"/>
      <w:sz w:val="24"/>
      <w:szCs w:val="24"/>
    </w:rPr>
  </w:style>
  <w:style w:type="paragraph" w:customStyle="1" w:styleId="pr2">
    <w:name w:val="pr2"/>
    <w:basedOn w:val="a"/>
    <w:rsid w:val="00015039"/>
    <w:pPr>
      <w:adjustRightInd/>
      <w:snapToGrid/>
      <w:spacing w:after="15"/>
      <w:ind w:right="30"/>
      <w:textAlignment w:val="center"/>
    </w:pPr>
    <w:rPr>
      <w:rFonts w:ascii="宋体" w:eastAsia="宋体" w:hAnsi="宋体" w:cs="宋体"/>
      <w:sz w:val="24"/>
      <w:szCs w:val="24"/>
    </w:rPr>
  </w:style>
  <w:style w:type="paragraph" w:customStyle="1" w:styleId="pc2">
    <w:name w:val="pc2"/>
    <w:basedOn w:val="a"/>
    <w:rsid w:val="00015039"/>
    <w:pPr>
      <w:adjustRightInd/>
      <w:snapToGrid/>
      <w:spacing w:after="15"/>
      <w:ind w:right="30"/>
      <w:textAlignment w:val="center"/>
    </w:pPr>
    <w:rPr>
      <w:rFonts w:ascii="宋体" w:eastAsia="宋体" w:hAnsi="宋体" w:cs="宋体"/>
      <w:sz w:val="24"/>
      <w:szCs w:val="24"/>
    </w:rPr>
  </w:style>
  <w:style w:type="paragraph" w:customStyle="1" w:styleId="rq1">
    <w:name w:val="rq1"/>
    <w:basedOn w:val="a"/>
    <w:rsid w:val="00015039"/>
    <w:pPr>
      <w:adjustRightInd/>
      <w:snapToGrid/>
      <w:spacing w:before="100" w:beforeAutospacing="1" w:after="100" w:afterAutospacing="1"/>
    </w:pPr>
    <w:rPr>
      <w:rFonts w:ascii="宋体" w:eastAsia="宋体" w:hAnsi="宋体" w:cs="宋体"/>
      <w:color w:val="FF0000"/>
      <w:sz w:val="21"/>
      <w:szCs w:val="21"/>
    </w:rPr>
  </w:style>
  <w:style w:type="paragraph" w:customStyle="1" w:styleId="pt2">
    <w:name w:val="pt2"/>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100" w:beforeAutospacing="1" w:after="100" w:afterAutospacing="1" w:line="255" w:lineRule="atLeast"/>
      <w:ind w:right="45"/>
    </w:pPr>
    <w:rPr>
      <w:rFonts w:ascii="宋体" w:eastAsia="宋体" w:hAnsi="宋体" w:cs="宋体"/>
      <w:sz w:val="24"/>
      <w:szCs w:val="24"/>
    </w:rPr>
  </w:style>
  <w:style w:type="paragraph" w:customStyle="1" w:styleId="px2">
    <w:name w:val="px2"/>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100" w:beforeAutospacing="1" w:after="100" w:afterAutospacing="1" w:line="255" w:lineRule="atLeast"/>
      <w:ind w:right="45"/>
    </w:pPr>
    <w:rPr>
      <w:rFonts w:ascii="宋体" w:eastAsia="宋体" w:hAnsi="宋体" w:cs="宋体"/>
      <w:sz w:val="24"/>
      <w:szCs w:val="24"/>
    </w:rPr>
  </w:style>
  <w:style w:type="paragraph" w:customStyle="1" w:styleId="c1">
    <w:name w:val="c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edt1">
    <w:name w:val="tedt1"/>
    <w:basedOn w:val="a"/>
    <w:rsid w:val="00015039"/>
    <w:pPr>
      <w:pBdr>
        <w:top w:val="single" w:sz="6" w:space="0" w:color="999999"/>
        <w:left w:val="single" w:sz="6" w:space="0" w:color="999999"/>
        <w:bottom w:val="single" w:sz="6" w:space="0" w:color="CCCCCC"/>
        <w:right w:val="single" w:sz="6" w:space="0" w:color="CCCCCC"/>
      </w:pBdr>
      <w:adjustRightInd/>
      <w:snapToGrid/>
      <w:spacing w:before="100" w:beforeAutospacing="1" w:after="100" w:afterAutospacing="1"/>
    </w:pPr>
    <w:rPr>
      <w:rFonts w:ascii="宋体" w:eastAsia="宋体" w:hAnsi="宋体" w:cs="宋体"/>
      <w:sz w:val="24"/>
      <w:szCs w:val="24"/>
    </w:rPr>
  </w:style>
  <w:style w:type="paragraph" w:customStyle="1" w:styleId="tedt2">
    <w:name w:val="tedt2"/>
    <w:basedOn w:val="a"/>
    <w:rsid w:val="00015039"/>
    <w:pPr>
      <w:pBdr>
        <w:top w:val="single" w:sz="6" w:space="0" w:color="999999"/>
        <w:left w:val="single" w:sz="6" w:space="0" w:color="999999"/>
        <w:bottom w:val="single" w:sz="6" w:space="0" w:color="CCCCCC"/>
        <w:right w:val="single" w:sz="6" w:space="0" w:color="CCCCCC"/>
      </w:pBdr>
      <w:adjustRightInd/>
      <w:snapToGrid/>
      <w:spacing w:before="100" w:beforeAutospacing="1" w:after="100" w:afterAutospacing="1"/>
    </w:pPr>
    <w:rPr>
      <w:rFonts w:ascii="宋体" w:eastAsia="宋体" w:hAnsi="宋体" w:cs="宋体"/>
      <w:sz w:val="24"/>
      <w:szCs w:val="24"/>
    </w:rPr>
  </w:style>
  <w:style w:type="paragraph" w:customStyle="1" w:styleId="d2">
    <w:name w:val="d2"/>
    <w:basedOn w:val="a"/>
    <w:rsid w:val="00015039"/>
    <w:pPr>
      <w:adjustRightInd/>
      <w:snapToGrid/>
      <w:spacing w:before="75" w:after="75"/>
    </w:pPr>
    <w:rPr>
      <w:rFonts w:ascii="宋体" w:eastAsia="宋体" w:hAnsi="宋体" w:cs="宋体"/>
      <w:color w:val="999999"/>
      <w:sz w:val="24"/>
      <w:szCs w:val="24"/>
    </w:rPr>
  </w:style>
  <w:style w:type="paragraph" w:customStyle="1" w:styleId="p1">
    <w:name w:val="p1"/>
    <w:basedOn w:val="a"/>
    <w:rsid w:val="00015039"/>
    <w:pPr>
      <w:adjustRightInd/>
      <w:snapToGrid/>
      <w:spacing w:before="100" w:beforeAutospacing="1" w:after="100" w:afterAutospacing="1"/>
      <w:jc w:val="right"/>
    </w:pPr>
    <w:rPr>
      <w:rFonts w:ascii="宋体" w:eastAsia="宋体" w:hAnsi="宋体" w:cs="宋体"/>
      <w:sz w:val="24"/>
      <w:szCs w:val="24"/>
    </w:rPr>
  </w:style>
  <w:style w:type="paragraph" w:customStyle="1" w:styleId="pc3">
    <w:name w:val="pc3"/>
    <w:basedOn w:val="a"/>
    <w:rsid w:val="00015039"/>
    <w:pPr>
      <w:adjustRightInd/>
      <w:snapToGrid/>
      <w:spacing w:after="15"/>
      <w:ind w:right="75"/>
      <w:textAlignment w:val="center"/>
    </w:pPr>
    <w:rPr>
      <w:rFonts w:ascii="宋体" w:eastAsia="宋体" w:hAnsi="宋体" w:cs="宋体"/>
      <w:sz w:val="24"/>
      <w:szCs w:val="24"/>
    </w:rPr>
  </w:style>
  <w:style w:type="paragraph" w:customStyle="1" w:styleId="fltc1">
    <w:name w:val="fltc1"/>
    <w:basedOn w:val="a"/>
    <w:rsid w:val="00015039"/>
    <w:pPr>
      <w:adjustRightInd/>
      <w:snapToGrid/>
      <w:spacing w:before="100" w:beforeAutospacing="1" w:after="0"/>
    </w:pPr>
    <w:rPr>
      <w:rFonts w:ascii="宋体" w:eastAsia="宋体" w:hAnsi="宋体" w:cs="宋体"/>
      <w:sz w:val="24"/>
      <w:szCs w:val="24"/>
    </w:rPr>
  </w:style>
  <w:style w:type="paragraph" w:customStyle="1" w:styleId="highlightlink1">
    <w:name w:val="highlightlink1"/>
    <w:basedOn w:val="a"/>
    <w:rsid w:val="00015039"/>
    <w:pPr>
      <w:adjustRightInd/>
      <w:snapToGrid/>
      <w:spacing w:before="100" w:beforeAutospacing="1" w:after="100" w:afterAutospacing="1" w:line="375" w:lineRule="atLeast"/>
    </w:pPr>
    <w:rPr>
      <w:rFonts w:ascii="宋体" w:eastAsia="宋体" w:hAnsi="宋体" w:cs="宋体"/>
      <w:color w:val="0088CC"/>
      <w:sz w:val="24"/>
      <w:szCs w:val="24"/>
    </w:rPr>
  </w:style>
  <w:style w:type="paragraph" w:customStyle="1" w:styleId="wp1">
    <w:name w:val="wp1"/>
    <w:basedOn w:val="a"/>
    <w:rsid w:val="00015039"/>
    <w:pPr>
      <w:adjustRightInd/>
      <w:snapToGrid/>
      <w:spacing w:after="0"/>
    </w:pPr>
    <w:rPr>
      <w:rFonts w:ascii="宋体" w:eastAsia="宋体" w:hAnsi="宋体" w:cs="宋体"/>
      <w:sz w:val="24"/>
      <w:szCs w:val="24"/>
    </w:rPr>
  </w:style>
  <w:style w:type="paragraph" w:customStyle="1" w:styleId="pipe1">
    <w:name w:val="pipe1"/>
    <w:basedOn w:val="a"/>
    <w:rsid w:val="00015039"/>
    <w:pPr>
      <w:adjustRightInd/>
      <w:snapToGrid/>
      <w:spacing w:after="0"/>
      <w:ind w:left="75" w:right="75"/>
    </w:pPr>
    <w:rPr>
      <w:rFonts w:ascii="宋体" w:eastAsia="宋体" w:hAnsi="宋体" w:cs="宋体"/>
      <w:vanish/>
      <w:color w:val="CCCCCC"/>
      <w:sz w:val="24"/>
      <w:szCs w:val="24"/>
    </w:rPr>
  </w:style>
  <w:style w:type="paragraph" w:customStyle="1" w:styleId="wp2">
    <w:name w:val="wp2"/>
    <w:basedOn w:val="a"/>
    <w:rsid w:val="00015039"/>
    <w:pPr>
      <w:adjustRightInd/>
      <w:snapToGrid/>
      <w:spacing w:after="0"/>
    </w:pPr>
    <w:rPr>
      <w:rFonts w:ascii="宋体" w:eastAsia="宋体" w:hAnsi="宋体" w:cs="宋体"/>
      <w:sz w:val="24"/>
      <w:szCs w:val="24"/>
    </w:rPr>
  </w:style>
  <w:style w:type="paragraph" w:customStyle="1" w:styleId="hdc1">
    <w:name w:val="hdc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astlg1">
    <w:name w:val="fastlg1"/>
    <w:basedOn w:val="a"/>
    <w:rsid w:val="00015039"/>
    <w:pPr>
      <w:adjustRightInd/>
      <w:snapToGrid/>
      <w:spacing w:before="100" w:beforeAutospacing="1" w:after="100" w:afterAutospacing="1" w:line="360" w:lineRule="atLeast"/>
    </w:pPr>
    <w:rPr>
      <w:rFonts w:ascii="宋体" w:eastAsia="宋体" w:hAnsi="宋体" w:cs="宋体"/>
      <w:sz w:val="24"/>
      <w:szCs w:val="24"/>
    </w:rPr>
  </w:style>
  <w:style w:type="paragraph" w:customStyle="1" w:styleId="avt1">
    <w:name w:val="avt1"/>
    <w:basedOn w:val="a"/>
    <w:rsid w:val="00015039"/>
    <w:pPr>
      <w:adjustRightInd/>
      <w:snapToGrid/>
      <w:spacing w:before="100" w:beforeAutospacing="1" w:after="100" w:afterAutospacing="1"/>
      <w:ind w:right="-900"/>
      <w:jc w:val="right"/>
    </w:pPr>
    <w:rPr>
      <w:rFonts w:ascii="宋体" w:eastAsia="宋体" w:hAnsi="宋体" w:cs="宋体"/>
      <w:sz w:val="24"/>
      <w:szCs w:val="24"/>
    </w:rPr>
  </w:style>
  <w:style w:type="paragraph" w:customStyle="1" w:styleId="new1">
    <w:name w:val="new1"/>
    <w:basedOn w:val="a"/>
    <w:rsid w:val="00015039"/>
    <w:pPr>
      <w:adjustRightInd/>
      <w:snapToGrid/>
      <w:spacing w:before="100" w:beforeAutospacing="1" w:after="100" w:afterAutospacing="1"/>
      <w:jc w:val="right"/>
    </w:pPr>
    <w:rPr>
      <w:rFonts w:ascii="宋体" w:eastAsia="宋体" w:hAnsi="宋体" w:cs="宋体"/>
      <w:b/>
      <w:bCs/>
      <w:color w:val="336699"/>
      <w:sz w:val="24"/>
      <w:szCs w:val="24"/>
    </w:rPr>
  </w:style>
  <w:style w:type="paragraph" w:customStyle="1" w:styleId="new2">
    <w:name w:val="new2"/>
    <w:basedOn w:val="a"/>
    <w:rsid w:val="00015039"/>
    <w:pPr>
      <w:adjustRightInd/>
      <w:snapToGrid/>
      <w:spacing w:before="100" w:beforeAutospacing="1" w:after="100" w:afterAutospacing="1"/>
    </w:pPr>
    <w:rPr>
      <w:rFonts w:ascii="宋体" w:eastAsia="宋体" w:hAnsi="宋体" w:cs="宋体"/>
      <w:b/>
      <w:bCs/>
      <w:color w:val="336699"/>
      <w:sz w:val="24"/>
      <w:szCs w:val="24"/>
    </w:rPr>
  </w:style>
  <w:style w:type="paragraph" w:customStyle="1" w:styleId="new3">
    <w:name w:val="new3"/>
    <w:basedOn w:val="a"/>
    <w:rsid w:val="00015039"/>
    <w:pPr>
      <w:adjustRightInd/>
      <w:snapToGrid/>
      <w:spacing w:before="100" w:beforeAutospacing="1" w:after="100" w:afterAutospacing="1"/>
    </w:pPr>
    <w:rPr>
      <w:rFonts w:ascii="宋体" w:eastAsia="宋体" w:hAnsi="宋体" w:cs="宋体"/>
      <w:b/>
      <w:bCs/>
      <w:color w:val="336699"/>
      <w:sz w:val="24"/>
      <w:szCs w:val="24"/>
    </w:rPr>
  </w:style>
  <w:style w:type="paragraph" w:customStyle="1" w:styleId="new4">
    <w:name w:val="new4"/>
    <w:basedOn w:val="a"/>
    <w:rsid w:val="00015039"/>
    <w:pPr>
      <w:adjustRightInd/>
      <w:snapToGrid/>
      <w:spacing w:before="100" w:beforeAutospacing="1" w:after="100" w:afterAutospacing="1"/>
    </w:pPr>
    <w:rPr>
      <w:rFonts w:ascii="宋体" w:eastAsia="宋体" w:hAnsi="宋体" w:cs="宋体"/>
      <w:b/>
      <w:bCs/>
      <w:color w:val="336699"/>
      <w:sz w:val="24"/>
      <w:szCs w:val="24"/>
    </w:rPr>
  </w:style>
  <w:style w:type="paragraph" w:customStyle="1" w:styleId="pipe2">
    <w:name w:val="pipe2"/>
    <w:basedOn w:val="a"/>
    <w:rsid w:val="00015039"/>
    <w:pPr>
      <w:adjustRightInd/>
      <w:snapToGrid/>
      <w:spacing w:after="0"/>
      <w:ind w:right="75"/>
      <w:jc w:val="right"/>
    </w:pPr>
    <w:rPr>
      <w:rFonts w:ascii="宋体" w:eastAsia="宋体" w:hAnsi="宋体" w:cs="宋体"/>
      <w:color w:val="CCCCCC"/>
      <w:sz w:val="24"/>
      <w:szCs w:val="24"/>
    </w:rPr>
  </w:style>
  <w:style w:type="paragraph" w:customStyle="1" w:styleId="icondown1">
    <w:name w:val="icon_down1"/>
    <w:basedOn w:val="a"/>
    <w:rsid w:val="00015039"/>
    <w:pPr>
      <w:adjustRightInd/>
      <w:snapToGrid/>
      <w:spacing w:before="100" w:beforeAutospacing="1" w:after="100" w:afterAutospacing="1"/>
      <w:ind w:left="45"/>
    </w:pPr>
    <w:rPr>
      <w:rFonts w:ascii="宋体" w:eastAsia="宋体" w:hAnsi="宋体" w:cs="宋体"/>
      <w:sz w:val="24"/>
      <w:szCs w:val="24"/>
    </w:rPr>
  </w:style>
  <w:style w:type="paragraph" w:customStyle="1" w:styleId="icondown2">
    <w:name w:val="icon_down2"/>
    <w:basedOn w:val="a"/>
    <w:rsid w:val="00015039"/>
    <w:pPr>
      <w:adjustRightInd/>
      <w:snapToGrid/>
      <w:spacing w:before="100" w:beforeAutospacing="1" w:after="100" w:afterAutospacing="1"/>
      <w:ind w:left="45"/>
      <w:textAlignment w:val="center"/>
    </w:pPr>
    <w:rPr>
      <w:rFonts w:ascii="宋体" w:eastAsia="宋体" w:hAnsi="宋体" w:cs="宋体"/>
      <w:sz w:val="24"/>
      <w:szCs w:val="24"/>
    </w:rPr>
  </w:style>
  <w:style w:type="paragraph" w:customStyle="1" w:styleId="icondown3">
    <w:name w:val="icon_down3"/>
    <w:basedOn w:val="a"/>
    <w:rsid w:val="00015039"/>
    <w:pPr>
      <w:adjustRightInd/>
      <w:snapToGrid/>
      <w:spacing w:before="100" w:beforeAutospacing="1" w:after="100" w:afterAutospacing="1"/>
      <w:ind w:left="45"/>
    </w:pPr>
    <w:rPr>
      <w:rFonts w:ascii="宋体" w:eastAsia="宋体" w:hAnsi="宋体" w:cs="宋体"/>
      <w:sz w:val="24"/>
      <w:szCs w:val="24"/>
    </w:rPr>
  </w:style>
  <w:style w:type="paragraph" w:customStyle="1" w:styleId="icondown4">
    <w:name w:val="icon_down4"/>
    <w:basedOn w:val="a"/>
    <w:rsid w:val="00015039"/>
    <w:pPr>
      <w:adjustRightInd/>
      <w:snapToGrid/>
      <w:spacing w:before="100" w:beforeAutospacing="1" w:after="100" w:afterAutospacing="1"/>
      <w:ind w:left="45"/>
      <w:textAlignment w:val="center"/>
    </w:pPr>
    <w:rPr>
      <w:rFonts w:ascii="宋体" w:eastAsia="宋体" w:hAnsi="宋体" w:cs="宋体"/>
      <w:sz w:val="24"/>
      <w:szCs w:val="24"/>
    </w:rPr>
  </w:style>
  <w:style w:type="paragraph" w:customStyle="1" w:styleId="iconhotapp1">
    <w:name w:val="icon_hotapp1"/>
    <w:basedOn w:val="a"/>
    <w:rsid w:val="00015039"/>
    <w:pPr>
      <w:shd w:val="clear" w:color="auto" w:fill="FF0000"/>
      <w:adjustRightInd/>
      <w:snapToGrid/>
      <w:spacing w:before="100" w:beforeAutospacing="1" w:after="100" w:afterAutospacing="1"/>
    </w:pPr>
    <w:rPr>
      <w:rFonts w:ascii="宋体" w:eastAsia="宋体" w:hAnsi="宋体" w:cs="宋体"/>
      <w:color w:val="FFFFFF"/>
      <w:sz w:val="24"/>
      <w:szCs w:val="24"/>
    </w:rPr>
  </w:style>
  <w:style w:type="paragraph" w:customStyle="1" w:styleId="iconmyapp1">
    <w:name w:val="icon_myapp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iconappcenter1">
    <w:name w:val="icon_appcenter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n1">
    <w:name w:val="mn1"/>
    <w:basedOn w:val="a"/>
    <w:rsid w:val="00015039"/>
    <w:pPr>
      <w:adjustRightInd/>
      <w:snapToGrid/>
      <w:spacing w:before="100" w:beforeAutospacing="1" w:after="240"/>
      <w:ind w:left="150"/>
    </w:pPr>
    <w:rPr>
      <w:rFonts w:ascii="宋体" w:eastAsia="宋体" w:hAnsi="宋体" w:cs="宋体"/>
      <w:sz w:val="24"/>
      <w:szCs w:val="24"/>
    </w:rPr>
  </w:style>
  <w:style w:type="paragraph" w:customStyle="1" w:styleId="sd1">
    <w:name w:val="sd1"/>
    <w:basedOn w:val="a"/>
    <w:rsid w:val="00015039"/>
    <w:pPr>
      <w:adjustRightInd/>
      <w:snapToGrid/>
      <w:spacing w:before="100" w:beforeAutospacing="1" w:after="100" w:afterAutospacing="1"/>
      <w:ind w:right="150"/>
    </w:pPr>
    <w:rPr>
      <w:rFonts w:ascii="宋体" w:eastAsia="宋体" w:hAnsi="宋体" w:cs="宋体"/>
      <w:sz w:val="24"/>
      <w:szCs w:val="24"/>
    </w:rPr>
  </w:style>
  <w:style w:type="paragraph" w:customStyle="1" w:styleId="tb1">
    <w:name w:val="tb1"/>
    <w:basedOn w:val="a"/>
    <w:rsid w:val="00015039"/>
    <w:pPr>
      <w:pBdr>
        <w:bottom w:val="single" w:sz="6" w:space="0" w:color="CDCDCD"/>
      </w:pBdr>
      <w:adjustRightInd/>
      <w:snapToGrid/>
      <w:spacing w:before="45" w:after="100" w:afterAutospacing="1" w:line="450" w:lineRule="atLeast"/>
    </w:pPr>
    <w:rPr>
      <w:rFonts w:ascii="宋体" w:eastAsia="宋体" w:hAnsi="宋体" w:cs="宋体"/>
      <w:sz w:val="24"/>
      <w:szCs w:val="24"/>
    </w:rPr>
  </w:style>
  <w:style w:type="paragraph" w:customStyle="1" w:styleId="mn2">
    <w:name w:val="mn2"/>
    <w:basedOn w:val="a"/>
    <w:rsid w:val="00015039"/>
    <w:pPr>
      <w:adjustRightInd/>
      <w:snapToGrid/>
      <w:spacing w:before="100" w:beforeAutospacing="1" w:after="100" w:afterAutospacing="1"/>
      <w:ind w:left="150" w:right="150"/>
    </w:pPr>
    <w:rPr>
      <w:rFonts w:ascii="宋体" w:eastAsia="宋体" w:hAnsi="宋体" w:cs="宋体"/>
      <w:sz w:val="24"/>
      <w:szCs w:val="24"/>
    </w:rPr>
  </w:style>
  <w:style w:type="paragraph" w:customStyle="1" w:styleId="mn3">
    <w:name w:val="mn3"/>
    <w:basedOn w:val="a"/>
    <w:rsid w:val="00015039"/>
    <w:pPr>
      <w:adjustRightInd/>
      <w:snapToGrid/>
      <w:spacing w:before="100" w:beforeAutospacing="1" w:after="100" w:afterAutospacing="1"/>
      <w:ind w:left="150"/>
    </w:pPr>
    <w:rPr>
      <w:rFonts w:ascii="宋体" w:eastAsia="宋体" w:hAnsi="宋体" w:cs="宋体"/>
      <w:sz w:val="24"/>
      <w:szCs w:val="24"/>
    </w:rPr>
  </w:style>
  <w:style w:type="paragraph" w:customStyle="1" w:styleId="mn4">
    <w:name w:val="mn4"/>
    <w:basedOn w:val="a"/>
    <w:rsid w:val="00015039"/>
    <w:pPr>
      <w:adjustRightInd/>
      <w:snapToGrid/>
      <w:spacing w:before="100" w:beforeAutospacing="1" w:after="100" w:afterAutospacing="1"/>
      <w:ind w:left="150"/>
    </w:pPr>
    <w:rPr>
      <w:rFonts w:ascii="宋体" w:eastAsia="宋体" w:hAnsi="宋体" w:cs="宋体"/>
      <w:sz w:val="24"/>
      <w:szCs w:val="24"/>
    </w:rPr>
  </w:style>
  <w:style w:type="paragraph" w:customStyle="1" w:styleId="mn5">
    <w:name w:val="mn5"/>
    <w:basedOn w:val="a"/>
    <w:rsid w:val="00015039"/>
    <w:pPr>
      <w:adjustRightInd/>
      <w:snapToGrid/>
      <w:spacing w:before="100" w:beforeAutospacing="1" w:after="100" w:afterAutospacing="1"/>
      <w:ind w:left="300"/>
    </w:pPr>
    <w:rPr>
      <w:rFonts w:ascii="宋体" w:eastAsia="宋体" w:hAnsi="宋体" w:cs="宋体"/>
      <w:sz w:val="24"/>
      <w:szCs w:val="24"/>
    </w:rPr>
  </w:style>
  <w:style w:type="paragraph" w:customStyle="1" w:styleId="sd2">
    <w:name w:val="sd2"/>
    <w:basedOn w:val="a"/>
    <w:rsid w:val="00015039"/>
    <w:pPr>
      <w:adjustRightInd/>
      <w:snapToGrid/>
      <w:spacing w:before="100" w:beforeAutospacing="1" w:after="100" w:afterAutospacing="1"/>
      <w:ind w:right="150"/>
    </w:pPr>
    <w:rPr>
      <w:rFonts w:ascii="宋体" w:eastAsia="宋体" w:hAnsi="宋体" w:cs="宋体"/>
      <w:sz w:val="24"/>
      <w:szCs w:val="24"/>
    </w:rPr>
  </w:style>
  <w:style w:type="paragraph" w:customStyle="1" w:styleId="bm1">
    <w:name w:val="bm1"/>
    <w:basedOn w:val="a"/>
    <w:rsid w:val="00015039"/>
    <w:pPr>
      <w:shd w:val="clear" w:color="auto" w:fill="FFFFFF"/>
      <w:adjustRightInd/>
      <w:snapToGrid/>
      <w:spacing w:before="100" w:beforeAutospacing="1" w:after="150"/>
      <w:ind w:right="150"/>
    </w:pPr>
    <w:rPr>
      <w:rFonts w:ascii="宋体" w:eastAsia="宋体" w:hAnsi="宋体" w:cs="宋体"/>
      <w:sz w:val="24"/>
      <w:szCs w:val="24"/>
    </w:rPr>
  </w:style>
  <w:style w:type="paragraph" w:customStyle="1" w:styleId="bmc1">
    <w:name w:val="bm_c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o1">
    <w:name w:val="o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i1">
    <w:name w:val="i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n3">
    <w:name w:val="pn3"/>
    <w:basedOn w:val="a"/>
    <w:rsid w:val="00015039"/>
    <w:pPr>
      <w:pBdr>
        <w:top w:val="single" w:sz="6" w:space="0" w:color="999999"/>
        <w:left w:val="single" w:sz="6" w:space="0" w:color="999999"/>
        <w:bottom w:val="single" w:sz="6" w:space="0" w:color="999999"/>
        <w:right w:val="single" w:sz="6" w:space="0" w:color="999999"/>
      </w:pBdr>
      <w:shd w:val="clear" w:color="auto" w:fill="E5E5E5"/>
      <w:adjustRightInd/>
      <w:snapToGrid/>
      <w:spacing w:before="60" w:after="100" w:afterAutospacing="1"/>
      <w:ind w:right="45"/>
      <w:textAlignment w:val="center"/>
    </w:pPr>
    <w:rPr>
      <w:rFonts w:ascii="宋体" w:eastAsia="宋体" w:hAnsi="宋体" w:cs="宋体"/>
      <w:sz w:val="24"/>
      <w:szCs w:val="24"/>
    </w:rPr>
  </w:style>
  <w:style w:type="paragraph" w:customStyle="1" w:styleId="bmh1">
    <w:name w:val="bm_h1"/>
    <w:basedOn w:val="a"/>
    <w:rsid w:val="00015039"/>
    <w:pPr>
      <w:pBdr>
        <w:left w:val="single" w:sz="6" w:space="0" w:color="FFFFFF"/>
        <w:right w:val="single" w:sz="6" w:space="0" w:color="FFFFFF"/>
      </w:pBdr>
      <w:shd w:val="clear" w:color="auto" w:fill="E5EDF2"/>
      <w:adjustRightInd/>
      <w:snapToGrid/>
      <w:spacing w:before="100" w:beforeAutospacing="1" w:after="100" w:afterAutospacing="1" w:line="465" w:lineRule="atLeast"/>
    </w:pPr>
    <w:rPr>
      <w:rFonts w:ascii="宋体" w:eastAsia="宋体" w:hAnsi="宋体" w:cs="宋体"/>
      <w:sz w:val="24"/>
      <w:szCs w:val="24"/>
    </w:rPr>
  </w:style>
  <w:style w:type="paragraph" w:customStyle="1" w:styleId="bmh2">
    <w:name w:val="bm_h2"/>
    <w:basedOn w:val="a"/>
    <w:rsid w:val="00015039"/>
    <w:pPr>
      <w:adjustRightInd/>
      <w:snapToGrid/>
      <w:spacing w:before="100" w:beforeAutospacing="1" w:after="100" w:afterAutospacing="1" w:line="465" w:lineRule="atLeast"/>
    </w:pPr>
    <w:rPr>
      <w:rFonts w:ascii="宋体" w:eastAsia="宋体" w:hAnsi="宋体" w:cs="宋体"/>
      <w:sz w:val="24"/>
      <w:szCs w:val="24"/>
    </w:rPr>
  </w:style>
  <w:style w:type="paragraph" w:customStyle="1" w:styleId="bmc2">
    <w:name w:val="bm_c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bm2">
    <w:name w:val="bm2"/>
    <w:basedOn w:val="a"/>
    <w:rsid w:val="00015039"/>
    <w:pPr>
      <w:shd w:val="clear" w:color="auto" w:fill="FFFFFF"/>
      <w:adjustRightInd/>
      <w:snapToGrid/>
      <w:spacing w:before="100" w:beforeAutospacing="1" w:after="0"/>
    </w:pPr>
    <w:rPr>
      <w:rFonts w:ascii="宋体" w:eastAsia="宋体" w:hAnsi="宋体" w:cs="宋体"/>
      <w:sz w:val="24"/>
      <w:szCs w:val="24"/>
    </w:rPr>
  </w:style>
  <w:style w:type="paragraph" w:customStyle="1" w:styleId="bmh3">
    <w:name w:val="bm_h3"/>
    <w:basedOn w:val="a"/>
    <w:rsid w:val="00015039"/>
    <w:pPr>
      <w:shd w:val="clear" w:color="auto" w:fill="E5EDF2"/>
      <w:adjustRightInd/>
      <w:snapToGrid/>
      <w:spacing w:before="100" w:beforeAutospacing="1" w:after="100" w:afterAutospacing="1" w:line="465" w:lineRule="atLeast"/>
    </w:pPr>
    <w:rPr>
      <w:rFonts w:ascii="宋体" w:eastAsia="宋体" w:hAnsi="宋体" w:cs="宋体"/>
      <w:sz w:val="24"/>
      <w:szCs w:val="24"/>
    </w:rPr>
  </w:style>
  <w:style w:type="paragraph" w:customStyle="1" w:styleId="bmc3">
    <w:name w:val="bm_c3"/>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bmc4">
    <w:name w:val="bm_c4"/>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bmc5">
    <w:name w:val="bm_c5"/>
    <w:basedOn w:val="a"/>
    <w:rsid w:val="00015039"/>
    <w:pPr>
      <w:adjustRightInd/>
      <w:snapToGrid/>
      <w:spacing w:before="100" w:beforeAutospacing="1" w:after="100" w:afterAutospacing="1"/>
    </w:pPr>
    <w:rPr>
      <w:rFonts w:ascii="宋体" w:eastAsia="宋体" w:hAnsi="宋体" w:cs="宋体"/>
      <w:color w:val="666666"/>
      <w:sz w:val="24"/>
      <w:szCs w:val="24"/>
    </w:rPr>
  </w:style>
  <w:style w:type="paragraph" w:customStyle="1" w:styleId="bm2b1">
    <w:name w:val="bm2_b1"/>
    <w:basedOn w:val="a"/>
    <w:rsid w:val="00015039"/>
    <w:pPr>
      <w:pBdr>
        <w:top w:val="single" w:sz="6" w:space="0" w:color="CDCDCD"/>
        <w:left w:val="single" w:sz="6" w:space="0" w:color="CDCDCD"/>
        <w:bottom w:val="single" w:sz="6" w:space="0" w:color="CDCDCD"/>
        <w:right w:val="single" w:sz="6" w:space="0" w:color="CDCDCD"/>
      </w:pBdr>
      <w:adjustRightInd/>
      <w:snapToGrid/>
      <w:spacing w:before="100" w:beforeAutospacing="1" w:after="100" w:afterAutospacing="1"/>
    </w:pPr>
    <w:rPr>
      <w:rFonts w:ascii="宋体" w:eastAsia="宋体" w:hAnsi="宋体" w:cs="宋体"/>
      <w:sz w:val="24"/>
      <w:szCs w:val="24"/>
    </w:rPr>
  </w:style>
  <w:style w:type="paragraph" w:customStyle="1" w:styleId="z1">
    <w:name w:val="z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n6">
    <w:name w:val="mn6"/>
    <w:basedOn w:val="a"/>
    <w:rsid w:val="00015039"/>
    <w:pPr>
      <w:adjustRightInd/>
      <w:snapToGrid/>
      <w:spacing w:before="100" w:beforeAutospacing="1" w:after="0" w:line="420" w:lineRule="atLeast"/>
      <w:ind w:left="150" w:right="225"/>
    </w:pPr>
    <w:rPr>
      <w:rFonts w:ascii="宋体" w:eastAsia="宋体" w:hAnsi="宋体" w:cs="宋体"/>
      <w:sz w:val="24"/>
      <w:szCs w:val="24"/>
    </w:rPr>
  </w:style>
  <w:style w:type="paragraph" w:customStyle="1" w:styleId="h1">
    <w:name w:val="h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avt2">
    <w:name w:val="avt2"/>
    <w:basedOn w:val="a"/>
    <w:rsid w:val="00015039"/>
    <w:pPr>
      <w:adjustRightInd/>
      <w:snapToGrid/>
      <w:spacing w:before="100" w:beforeAutospacing="1" w:after="100" w:afterAutospacing="1"/>
      <w:ind w:left="-975"/>
    </w:pPr>
    <w:rPr>
      <w:rFonts w:ascii="宋体" w:eastAsia="宋体" w:hAnsi="宋体" w:cs="宋体"/>
      <w:sz w:val="24"/>
      <w:szCs w:val="24"/>
    </w:rPr>
  </w:style>
  <w:style w:type="paragraph" w:customStyle="1" w:styleId="mt1">
    <w:name w:val="mt1"/>
    <w:basedOn w:val="a"/>
    <w:rsid w:val="00015039"/>
    <w:pPr>
      <w:adjustRightInd/>
      <w:snapToGrid/>
      <w:spacing w:after="0"/>
    </w:pPr>
    <w:rPr>
      <w:rFonts w:ascii="宋体" w:eastAsia="宋体" w:hAnsi="宋体" w:cs="宋体"/>
      <w:sz w:val="24"/>
      <w:szCs w:val="24"/>
    </w:rPr>
  </w:style>
  <w:style w:type="paragraph" w:customStyle="1" w:styleId="flwhd1">
    <w:name w:val="flw_hd1"/>
    <w:basedOn w:val="a"/>
    <w:rsid w:val="00015039"/>
    <w:pPr>
      <w:adjustRightInd/>
      <w:snapToGrid/>
      <w:spacing w:before="100" w:beforeAutospacing="1" w:after="0"/>
      <w:ind w:right="150"/>
    </w:pPr>
    <w:rPr>
      <w:rFonts w:ascii="宋体" w:eastAsia="宋体" w:hAnsi="宋体" w:cs="宋体"/>
      <w:sz w:val="24"/>
      <w:szCs w:val="24"/>
    </w:rPr>
  </w:style>
  <w:style w:type="paragraph" w:customStyle="1" w:styleId="o2">
    <w:name w:val="o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ns1">
    <w:name w:val="tns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icn1">
    <w:name w:val="icn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y1">
    <w:name w:val="y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o3">
    <w:name w:val="o3"/>
    <w:basedOn w:val="a"/>
    <w:rsid w:val="00015039"/>
    <w:pPr>
      <w:pBdr>
        <w:top w:val="single" w:sz="6" w:space="0" w:color="235994"/>
        <w:left w:val="single" w:sz="6" w:space="0" w:color="235994"/>
        <w:bottom w:val="single" w:sz="6" w:space="0" w:color="235994"/>
        <w:right w:val="single" w:sz="6" w:space="0" w:color="235994"/>
      </w:pBdr>
      <w:shd w:val="clear" w:color="auto" w:fill="0066CC"/>
      <w:adjustRightInd/>
      <w:snapToGrid/>
      <w:spacing w:before="15" w:after="0" w:line="345" w:lineRule="atLeast"/>
      <w:ind w:left="30" w:right="60"/>
    </w:pPr>
    <w:rPr>
      <w:rFonts w:ascii="宋体" w:eastAsia="宋体" w:hAnsi="宋体" w:cs="宋体"/>
      <w:sz w:val="24"/>
      <w:szCs w:val="24"/>
    </w:rPr>
  </w:style>
  <w:style w:type="paragraph" w:customStyle="1" w:styleId="o4">
    <w:name w:val="o4"/>
    <w:basedOn w:val="a"/>
    <w:rsid w:val="00015039"/>
    <w:pPr>
      <w:adjustRightInd/>
      <w:snapToGrid/>
      <w:spacing w:before="30" w:after="100" w:afterAutospacing="1"/>
    </w:pPr>
    <w:rPr>
      <w:rFonts w:ascii="宋体" w:eastAsia="宋体" w:hAnsi="宋体" w:cs="宋体"/>
      <w:sz w:val="24"/>
      <w:szCs w:val="24"/>
    </w:rPr>
  </w:style>
  <w:style w:type="paragraph" w:customStyle="1" w:styleId="a10">
    <w:name w:val="a1"/>
    <w:basedOn w:val="a"/>
    <w:rsid w:val="00015039"/>
    <w:pPr>
      <w:adjustRightInd/>
      <w:snapToGrid/>
      <w:spacing w:before="100" w:beforeAutospacing="1" w:after="100" w:afterAutospacing="1"/>
    </w:pPr>
    <w:rPr>
      <w:rFonts w:ascii="宋体" w:eastAsia="宋体" w:hAnsi="宋体" w:cs="宋体"/>
      <w:b/>
      <w:bCs/>
      <w:color w:val="333333"/>
      <w:sz w:val="24"/>
      <w:szCs w:val="24"/>
    </w:rPr>
  </w:style>
  <w:style w:type="paragraph" w:customStyle="1" w:styleId="a20">
    <w:name w:val="a2"/>
    <w:basedOn w:val="a"/>
    <w:rsid w:val="00015039"/>
    <w:pPr>
      <w:pBdr>
        <w:top w:val="single" w:sz="2" w:space="2" w:color="999999"/>
        <w:left w:val="single" w:sz="2" w:space="4" w:color="999999"/>
        <w:bottom w:val="single" w:sz="6" w:space="2" w:color="999999"/>
        <w:right w:val="single" w:sz="6" w:space="4" w:color="999999"/>
      </w:pBdr>
      <w:shd w:val="clear" w:color="auto" w:fill="F2F2F2"/>
      <w:adjustRightInd/>
      <w:snapToGrid/>
      <w:spacing w:before="100" w:beforeAutospacing="1" w:after="100" w:afterAutospacing="1"/>
    </w:pPr>
    <w:rPr>
      <w:rFonts w:ascii="宋体" w:eastAsia="宋体" w:hAnsi="宋体" w:cs="宋体"/>
      <w:sz w:val="24"/>
      <w:szCs w:val="24"/>
    </w:rPr>
  </w:style>
  <w:style w:type="paragraph" w:customStyle="1" w:styleId="close1">
    <w:name w:val="close1"/>
    <w:basedOn w:val="a"/>
    <w:rsid w:val="00015039"/>
    <w:pPr>
      <w:adjustRightInd/>
      <w:snapToGrid/>
      <w:spacing w:before="100" w:beforeAutospacing="1" w:after="100" w:afterAutospacing="1"/>
      <w:jc w:val="right"/>
    </w:pPr>
    <w:rPr>
      <w:rFonts w:ascii="宋体" w:eastAsia="宋体" w:hAnsi="宋体" w:cs="宋体"/>
      <w:sz w:val="24"/>
      <w:szCs w:val="24"/>
    </w:rPr>
  </w:style>
  <w:style w:type="paragraph" w:customStyle="1" w:styleId="m1">
    <w:name w:val="m1"/>
    <w:basedOn w:val="a"/>
    <w:rsid w:val="00015039"/>
    <w:pPr>
      <w:adjustRightInd/>
      <w:snapToGrid/>
      <w:spacing w:before="120" w:after="150"/>
      <w:ind w:right="120"/>
    </w:pPr>
    <w:rPr>
      <w:rFonts w:ascii="宋体" w:eastAsia="宋体" w:hAnsi="宋体" w:cs="宋体"/>
      <w:sz w:val="24"/>
      <w:szCs w:val="24"/>
    </w:rPr>
  </w:style>
  <w:style w:type="paragraph" w:customStyle="1" w:styleId="atc1">
    <w:name w:val="atc1"/>
    <w:basedOn w:val="a"/>
    <w:rsid w:val="00015039"/>
    <w:pPr>
      <w:adjustRightInd/>
      <w:snapToGrid/>
      <w:spacing w:before="100" w:beforeAutospacing="1" w:after="100" w:afterAutospacing="1"/>
      <w:ind w:left="300"/>
    </w:pPr>
    <w:rPr>
      <w:rFonts w:ascii="宋体" w:eastAsia="宋体" w:hAnsi="宋体" w:cs="宋体"/>
      <w:sz w:val="24"/>
      <w:szCs w:val="24"/>
    </w:rPr>
  </w:style>
  <w:style w:type="paragraph" w:customStyle="1" w:styleId="m2">
    <w:name w:val="m2"/>
    <w:basedOn w:val="a"/>
    <w:rsid w:val="00015039"/>
    <w:pPr>
      <w:adjustRightInd/>
      <w:snapToGrid/>
      <w:spacing w:before="120" w:after="120"/>
      <w:ind w:left="-975"/>
    </w:pPr>
    <w:rPr>
      <w:rFonts w:ascii="宋体" w:eastAsia="宋体" w:hAnsi="宋体" w:cs="宋体"/>
      <w:sz w:val="24"/>
      <w:szCs w:val="24"/>
    </w:rPr>
  </w:style>
  <w:style w:type="paragraph" w:customStyle="1" w:styleId="hot1">
    <w:name w:val="hot1"/>
    <w:basedOn w:val="a"/>
    <w:rsid w:val="00015039"/>
    <w:pPr>
      <w:adjustRightInd/>
      <w:snapToGrid/>
      <w:spacing w:before="100" w:beforeAutospacing="1" w:after="100" w:afterAutospacing="1"/>
    </w:pPr>
    <w:rPr>
      <w:rFonts w:ascii="宋体" w:eastAsia="宋体" w:hAnsi="宋体" w:cs="宋体"/>
      <w:color w:val="F26C4F"/>
      <w:sz w:val="24"/>
      <w:szCs w:val="24"/>
    </w:rPr>
  </w:style>
  <w:style w:type="paragraph" w:customStyle="1" w:styleId="avt3">
    <w:name w:val="avt3"/>
    <w:basedOn w:val="a"/>
    <w:rsid w:val="00015039"/>
    <w:pPr>
      <w:adjustRightInd/>
      <w:snapToGrid/>
      <w:spacing w:after="0"/>
    </w:pPr>
    <w:rPr>
      <w:rFonts w:ascii="宋体" w:eastAsia="宋体" w:hAnsi="宋体" w:cs="宋体"/>
      <w:sz w:val="24"/>
      <w:szCs w:val="24"/>
    </w:rPr>
  </w:style>
  <w:style w:type="paragraph" w:customStyle="1" w:styleId="c2">
    <w:name w:val="c2"/>
    <w:basedOn w:val="a"/>
    <w:rsid w:val="00015039"/>
    <w:pPr>
      <w:adjustRightInd/>
      <w:snapToGrid/>
      <w:spacing w:after="0"/>
    </w:pPr>
    <w:rPr>
      <w:rFonts w:ascii="宋体" w:eastAsia="宋体" w:hAnsi="宋体" w:cs="宋体"/>
      <w:sz w:val="24"/>
      <w:szCs w:val="24"/>
    </w:rPr>
  </w:style>
  <w:style w:type="paragraph" w:customStyle="1" w:styleId="d3">
    <w:name w:val="d3"/>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t2">
    <w:name w:val="mt2"/>
    <w:basedOn w:val="a"/>
    <w:rsid w:val="00015039"/>
    <w:pPr>
      <w:adjustRightInd/>
      <w:snapToGrid/>
      <w:spacing w:after="0"/>
    </w:pPr>
    <w:rPr>
      <w:rFonts w:ascii="宋体" w:eastAsia="宋体" w:hAnsi="宋体" w:cs="宋体"/>
      <w:sz w:val="24"/>
      <w:szCs w:val="24"/>
    </w:rPr>
  </w:style>
  <w:style w:type="paragraph" w:customStyle="1" w:styleId="bar1">
    <w:name w:val="bar1"/>
    <w:basedOn w:val="a"/>
    <w:rsid w:val="00015039"/>
    <w:pPr>
      <w:pBdr>
        <w:bottom w:val="single" w:sz="6" w:space="0" w:color="CDCDCD"/>
      </w:pBdr>
      <w:shd w:val="clear" w:color="auto" w:fill="F2F2F2"/>
      <w:adjustRightInd/>
      <w:snapToGrid/>
      <w:spacing w:before="100" w:beforeAutospacing="1" w:after="100" w:afterAutospacing="1" w:line="375" w:lineRule="atLeast"/>
    </w:pPr>
    <w:rPr>
      <w:rFonts w:ascii="宋体" w:eastAsia="宋体" w:hAnsi="宋体" w:cs="宋体"/>
      <w:sz w:val="24"/>
      <w:szCs w:val="24"/>
    </w:rPr>
  </w:style>
  <w:style w:type="paragraph" w:customStyle="1" w:styleId="area1">
    <w:name w:val="area1"/>
    <w:basedOn w:val="a"/>
    <w:rsid w:val="00015039"/>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pt3">
    <w:name w:val="pt3"/>
    <w:basedOn w:val="a"/>
    <w:rsid w:val="00015039"/>
    <w:pPr>
      <w:shd w:val="clear" w:color="auto" w:fill="FFFFFF"/>
      <w:adjustRightInd/>
      <w:snapToGrid/>
      <w:spacing w:before="100" w:beforeAutospacing="1" w:after="100" w:afterAutospacing="1" w:line="255" w:lineRule="atLeast"/>
    </w:pPr>
    <w:rPr>
      <w:rFonts w:ascii="宋体" w:eastAsia="宋体" w:hAnsi="宋体" w:cs="宋体"/>
      <w:sz w:val="24"/>
      <w:szCs w:val="24"/>
    </w:rPr>
  </w:style>
  <w:style w:type="paragraph" w:customStyle="1" w:styleId="tedt3">
    <w:name w:val="tedt3"/>
    <w:basedOn w:val="a"/>
    <w:rsid w:val="00015039"/>
    <w:pPr>
      <w:pBdr>
        <w:top w:val="single" w:sz="6" w:space="0" w:color="999999"/>
        <w:left w:val="single" w:sz="6" w:space="0" w:color="999999"/>
        <w:bottom w:val="single" w:sz="6" w:space="0" w:color="CCCCCC"/>
        <w:right w:val="single" w:sz="6" w:space="0" w:color="CCCCCC"/>
      </w:pBdr>
      <w:adjustRightInd/>
      <w:snapToGrid/>
      <w:spacing w:before="100" w:beforeAutospacing="1" w:after="100" w:afterAutospacing="1"/>
    </w:pPr>
    <w:rPr>
      <w:rFonts w:ascii="宋体" w:eastAsia="宋体" w:hAnsi="宋体" w:cs="宋体"/>
      <w:sz w:val="24"/>
      <w:szCs w:val="24"/>
    </w:rPr>
  </w:style>
  <w:style w:type="paragraph" w:customStyle="1" w:styleId="ppop1">
    <w:name w:val="p_pop1"/>
    <w:basedOn w:val="a"/>
    <w:rsid w:val="00015039"/>
    <w:pPr>
      <w:pBdr>
        <w:top w:val="single" w:sz="6" w:space="3" w:color="DDDDDD"/>
        <w:left w:val="single" w:sz="6" w:space="3" w:color="DDDDDD"/>
        <w:bottom w:val="single" w:sz="6" w:space="3" w:color="DDDDDD"/>
        <w:right w:val="single" w:sz="6" w:space="3" w:color="DDDDDD"/>
      </w:pBdr>
      <w:shd w:val="clear" w:color="auto" w:fill="FEFEFE"/>
      <w:adjustRightInd/>
      <w:snapToGrid/>
      <w:spacing w:before="100" w:beforeAutospacing="1" w:after="100" w:afterAutospacing="1"/>
    </w:pPr>
    <w:rPr>
      <w:rFonts w:ascii="宋体" w:eastAsia="宋体" w:hAnsi="宋体" w:cs="宋体"/>
      <w:sz w:val="24"/>
      <w:szCs w:val="24"/>
    </w:rPr>
  </w:style>
  <w:style w:type="paragraph" w:customStyle="1" w:styleId="ppop2">
    <w:name w:val="p_pop2"/>
    <w:basedOn w:val="a"/>
    <w:rsid w:val="00015039"/>
    <w:pPr>
      <w:shd w:val="clear" w:color="auto" w:fill="FEFEFE"/>
      <w:adjustRightInd/>
      <w:snapToGrid/>
      <w:spacing w:before="100" w:beforeAutospacing="1" w:after="100" w:afterAutospacing="1"/>
    </w:pPr>
    <w:rPr>
      <w:rFonts w:ascii="宋体" w:eastAsia="宋体" w:hAnsi="宋体" w:cs="宋体"/>
      <w:sz w:val="24"/>
      <w:szCs w:val="24"/>
    </w:rPr>
  </w:style>
  <w:style w:type="paragraph" w:customStyle="1" w:styleId="sca1">
    <w:name w:val="sca1"/>
    <w:basedOn w:val="a"/>
    <w:rsid w:val="00015039"/>
    <w:pPr>
      <w:shd w:val="clear" w:color="auto" w:fill="E5EDF2"/>
      <w:adjustRightInd/>
      <w:snapToGrid/>
      <w:spacing w:before="100" w:beforeAutospacing="1" w:after="100" w:afterAutospacing="1"/>
    </w:pPr>
    <w:rPr>
      <w:rFonts w:ascii="宋体" w:eastAsia="宋体" w:hAnsi="宋体" w:cs="宋体"/>
      <w:color w:val="336699"/>
      <w:sz w:val="24"/>
      <w:szCs w:val="24"/>
    </w:rPr>
  </w:style>
  <w:style w:type="paragraph" w:customStyle="1" w:styleId="noticeinteractive1">
    <w:name w:val="notice_interactive1"/>
    <w:basedOn w:val="a"/>
    <w:rsid w:val="00015039"/>
    <w:pPr>
      <w:adjustRightInd/>
      <w:snapToGrid/>
      <w:spacing w:before="45" w:after="75"/>
      <w:ind w:right="30"/>
    </w:pPr>
    <w:rPr>
      <w:rFonts w:ascii="宋体" w:eastAsia="宋体" w:hAnsi="宋体" w:cs="宋体"/>
      <w:sz w:val="24"/>
      <w:szCs w:val="24"/>
    </w:rPr>
  </w:style>
  <w:style w:type="paragraph" w:customStyle="1" w:styleId="noticesystem1">
    <w:name w:val="notice_system1"/>
    <w:basedOn w:val="a"/>
    <w:rsid w:val="00015039"/>
    <w:pPr>
      <w:adjustRightInd/>
      <w:snapToGrid/>
      <w:spacing w:before="45" w:after="75"/>
      <w:ind w:right="30"/>
    </w:pPr>
    <w:rPr>
      <w:rFonts w:ascii="宋体" w:eastAsia="宋体" w:hAnsi="宋体" w:cs="宋体"/>
      <w:sz w:val="24"/>
      <w:szCs w:val="24"/>
    </w:rPr>
  </w:style>
  <w:style w:type="paragraph" w:customStyle="1" w:styleId="noticemanage1">
    <w:name w:val="notice_manage1"/>
    <w:basedOn w:val="a"/>
    <w:rsid w:val="00015039"/>
    <w:pPr>
      <w:adjustRightInd/>
      <w:snapToGrid/>
      <w:spacing w:before="45" w:after="75"/>
      <w:ind w:right="30"/>
    </w:pPr>
    <w:rPr>
      <w:rFonts w:ascii="宋体" w:eastAsia="宋体" w:hAnsi="宋体" w:cs="宋体"/>
      <w:sz w:val="24"/>
      <w:szCs w:val="24"/>
    </w:rPr>
  </w:style>
  <w:style w:type="paragraph" w:customStyle="1" w:styleId="noticeapp1">
    <w:name w:val="notice_app1"/>
    <w:basedOn w:val="a"/>
    <w:rsid w:val="00015039"/>
    <w:pPr>
      <w:adjustRightInd/>
      <w:snapToGrid/>
      <w:spacing w:before="45" w:after="75"/>
      <w:ind w:right="30"/>
    </w:pPr>
    <w:rPr>
      <w:rFonts w:ascii="宋体" w:eastAsia="宋体" w:hAnsi="宋体" w:cs="宋体"/>
      <w:sz w:val="24"/>
      <w:szCs w:val="24"/>
    </w:rPr>
  </w:style>
  <w:style w:type="paragraph" w:customStyle="1" w:styleId="noticemypost1">
    <w:name w:val="notice_mypost1"/>
    <w:basedOn w:val="a"/>
    <w:rsid w:val="00015039"/>
    <w:pPr>
      <w:adjustRightInd/>
      <w:snapToGrid/>
      <w:spacing w:before="45" w:after="75"/>
      <w:ind w:right="30"/>
    </w:pPr>
    <w:rPr>
      <w:rFonts w:ascii="宋体" w:eastAsia="宋体" w:hAnsi="宋体" w:cs="宋体"/>
      <w:sz w:val="24"/>
      <w:szCs w:val="24"/>
    </w:rPr>
  </w:style>
  <w:style w:type="paragraph" w:customStyle="1" w:styleId="txt1">
    <w:name w:val="txt1"/>
    <w:basedOn w:val="a"/>
    <w:rsid w:val="00015039"/>
    <w:pPr>
      <w:adjustRightInd/>
      <w:snapToGrid/>
      <w:spacing w:before="75" w:after="75"/>
    </w:pPr>
    <w:rPr>
      <w:rFonts w:ascii="宋体" w:eastAsia="宋体" w:hAnsi="宋体" w:cs="宋体"/>
      <w:sz w:val="24"/>
      <w:szCs w:val="24"/>
    </w:rPr>
  </w:style>
  <w:style w:type="paragraph" w:customStyle="1" w:styleId="txtarea1">
    <w:name w:val="txtarea1"/>
    <w:basedOn w:val="a"/>
    <w:rsid w:val="00015039"/>
    <w:pPr>
      <w:adjustRightInd/>
      <w:snapToGrid/>
      <w:spacing w:before="75" w:after="75"/>
    </w:pPr>
    <w:rPr>
      <w:rFonts w:ascii="宋体" w:eastAsia="宋体" w:hAnsi="宋体" w:cs="宋体"/>
      <w:sz w:val="24"/>
      <w:szCs w:val="24"/>
    </w:rPr>
  </w:style>
  <w:style w:type="paragraph" w:customStyle="1" w:styleId="flbc1">
    <w:name w:val="flbc1"/>
    <w:basedOn w:val="a"/>
    <w:rsid w:val="00015039"/>
    <w:pPr>
      <w:adjustRightInd/>
      <w:snapToGrid/>
      <w:spacing w:before="60" w:after="100" w:afterAutospacing="1"/>
      <w:ind w:right="120" w:hanging="18913"/>
    </w:pPr>
    <w:rPr>
      <w:rFonts w:ascii="宋体" w:eastAsia="宋体" w:hAnsi="宋体" w:cs="宋体"/>
      <w:sz w:val="24"/>
      <w:szCs w:val="24"/>
    </w:rPr>
  </w:style>
  <w:style w:type="paragraph" w:customStyle="1" w:styleId="flbc2">
    <w:name w:val="flbc2"/>
    <w:basedOn w:val="a"/>
    <w:rsid w:val="00015039"/>
    <w:pPr>
      <w:adjustRightInd/>
      <w:snapToGrid/>
      <w:spacing w:before="60" w:after="100" w:afterAutospacing="1"/>
      <w:ind w:right="120" w:hanging="18913"/>
    </w:pPr>
    <w:rPr>
      <w:rFonts w:ascii="宋体" w:eastAsia="宋体" w:hAnsi="宋体" w:cs="宋体"/>
      <w:sz w:val="24"/>
      <w:szCs w:val="24"/>
    </w:rPr>
  </w:style>
  <w:style w:type="paragraph" w:customStyle="1" w:styleId="tb2">
    <w:name w:val="tb2"/>
    <w:basedOn w:val="a"/>
    <w:rsid w:val="00015039"/>
    <w:pPr>
      <w:pBdr>
        <w:bottom w:val="single" w:sz="6" w:space="0" w:color="CDCDCD"/>
      </w:pBdr>
      <w:adjustRightInd/>
      <w:snapToGrid/>
      <w:spacing w:after="150" w:line="450" w:lineRule="atLeast"/>
    </w:pPr>
    <w:rPr>
      <w:rFonts w:ascii="宋体" w:eastAsia="宋体" w:hAnsi="宋体" w:cs="宋体"/>
      <w:sz w:val="24"/>
      <w:szCs w:val="24"/>
    </w:rPr>
  </w:style>
  <w:style w:type="paragraph" w:customStyle="1" w:styleId="c3">
    <w:name w:val="c3"/>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o5">
    <w:name w:val="o5"/>
    <w:basedOn w:val="a"/>
    <w:rsid w:val="00015039"/>
    <w:pPr>
      <w:pBdr>
        <w:top w:val="single" w:sz="6" w:space="6" w:color="CCCCCC"/>
      </w:pBdr>
      <w:shd w:val="clear" w:color="auto" w:fill="F2F2F2"/>
      <w:adjustRightInd/>
      <w:snapToGrid/>
      <w:spacing w:before="100" w:beforeAutospacing="1" w:after="100" w:afterAutospacing="1"/>
      <w:jc w:val="right"/>
    </w:pPr>
    <w:rPr>
      <w:rFonts w:ascii="宋体" w:eastAsia="宋体" w:hAnsi="宋体" w:cs="宋体"/>
      <w:sz w:val="24"/>
      <w:szCs w:val="24"/>
    </w:rPr>
  </w:style>
  <w:style w:type="paragraph" w:customStyle="1" w:styleId="el1">
    <w:name w:val="el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needverify1">
    <w:name w:val="needverify1"/>
    <w:basedOn w:val="a"/>
    <w:rsid w:val="00015039"/>
    <w:pPr>
      <w:adjustRightInd/>
      <w:snapToGrid/>
      <w:spacing w:before="100" w:beforeAutospacing="1" w:after="100" w:afterAutospacing="1" w:line="315" w:lineRule="atLeast"/>
      <w:ind w:left="120"/>
    </w:pPr>
    <w:rPr>
      <w:rFonts w:ascii="宋体" w:eastAsia="宋体" w:hAnsi="宋体" w:cs="宋体"/>
      <w:color w:val="999999"/>
      <w:sz w:val="18"/>
      <w:szCs w:val="18"/>
    </w:rPr>
  </w:style>
  <w:style w:type="paragraph" w:customStyle="1" w:styleId="onerror1">
    <w:name w:val="onerror1"/>
    <w:basedOn w:val="a"/>
    <w:rsid w:val="00015039"/>
    <w:pPr>
      <w:adjustRightInd/>
      <w:snapToGrid/>
      <w:spacing w:before="100" w:beforeAutospacing="1" w:after="100" w:afterAutospacing="1" w:line="336" w:lineRule="auto"/>
    </w:pPr>
    <w:rPr>
      <w:rFonts w:ascii="宋体" w:eastAsia="宋体" w:hAnsi="宋体" w:cs="宋体"/>
      <w:color w:val="F26C4F"/>
      <w:sz w:val="18"/>
      <w:szCs w:val="18"/>
    </w:rPr>
  </w:style>
  <w:style w:type="paragraph" w:customStyle="1" w:styleId="onright1">
    <w:name w:val="onright1"/>
    <w:basedOn w:val="a"/>
    <w:rsid w:val="00015039"/>
    <w:pPr>
      <w:adjustRightInd/>
      <w:snapToGrid/>
      <w:spacing w:before="100" w:beforeAutospacing="1" w:after="100" w:afterAutospacing="1" w:line="336" w:lineRule="auto"/>
    </w:pPr>
    <w:rPr>
      <w:rFonts w:ascii="宋体" w:eastAsia="宋体" w:hAnsi="宋体" w:cs="宋体"/>
      <w:color w:val="666666"/>
      <w:sz w:val="18"/>
      <w:szCs w:val="18"/>
    </w:rPr>
  </w:style>
  <w:style w:type="paragraph" w:customStyle="1" w:styleId="list1">
    <w:name w:val="list1"/>
    <w:basedOn w:val="a"/>
    <w:rsid w:val="00015039"/>
    <w:pPr>
      <w:pBdr>
        <w:top w:val="single" w:sz="18" w:space="0" w:color="CDCDCD"/>
      </w:pBdr>
      <w:adjustRightInd/>
      <w:snapToGrid/>
      <w:spacing w:after="150"/>
    </w:pPr>
    <w:rPr>
      <w:rFonts w:ascii="宋体" w:eastAsia="宋体" w:hAnsi="宋体" w:cs="宋体"/>
      <w:sz w:val="24"/>
      <w:szCs w:val="24"/>
    </w:rPr>
  </w:style>
  <w:style w:type="paragraph" w:customStyle="1" w:styleId="fc1">
    <w:name w:val="f_c1"/>
    <w:basedOn w:val="a"/>
    <w:rsid w:val="00015039"/>
    <w:pPr>
      <w:pBdr>
        <w:top w:val="single" w:sz="18" w:space="15" w:color="F2F2F2"/>
        <w:left w:val="single" w:sz="18" w:space="15" w:color="F2F2F2"/>
        <w:bottom w:val="single" w:sz="18" w:space="15" w:color="F2F2F2"/>
        <w:right w:val="single" w:sz="18" w:space="15" w:color="F2F2F2"/>
      </w:pBdr>
      <w:shd w:val="clear" w:color="auto" w:fill="FFFFFF"/>
      <w:adjustRightInd/>
      <w:snapToGrid/>
      <w:spacing w:before="900" w:after="900"/>
    </w:pPr>
    <w:rPr>
      <w:rFonts w:ascii="宋体" w:eastAsia="宋体" w:hAnsi="宋体" w:cs="宋体"/>
      <w:sz w:val="24"/>
      <w:szCs w:val="24"/>
    </w:rPr>
  </w:style>
  <w:style w:type="paragraph" w:customStyle="1" w:styleId="clause1">
    <w:name w:val="clause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pmediuminput1">
    <w:name w:val="spmediuminput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t4">
    <w:name w:val="pt4"/>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75" w:after="75" w:line="255" w:lineRule="atLeast"/>
    </w:pPr>
    <w:rPr>
      <w:rFonts w:ascii="宋体" w:eastAsia="宋体" w:hAnsi="宋体" w:cs="宋体"/>
      <w:sz w:val="24"/>
      <w:szCs w:val="24"/>
    </w:rPr>
  </w:style>
  <w:style w:type="paragraph" w:customStyle="1" w:styleId="dt1">
    <w:name w:val="dt1"/>
    <w:basedOn w:val="a"/>
    <w:rsid w:val="00015039"/>
    <w:pPr>
      <w:pBdr>
        <w:top w:val="single" w:sz="6" w:space="0" w:color="CDCDCD"/>
      </w:pBdr>
      <w:adjustRightInd/>
      <w:snapToGrid/>
      <w:spacing w:before="100" w:beforeAutospacing="1" w:after="100" w:afterAutospacing="1"/>
    </w:pPr>
    <w:rPr>
      <w:rFonts w:ascii="宋体" w:eastAsia="宋体" w:hAnsi="宋体" w:cs="宋体"/>
      <w:sz w:val="24"/>
      <w:szCs w:val="24"/>
    </w:rPr>
  </w:style>
  <w:style w:type="paragraph" w:customStyle="1" w:styleId="pt5">
    <w:name w:val="pt5"/>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75" w:after="75" w:line="255" w:lineRule="atLeast"/>
    </w:pPr>
    <w:rPr>
      <w:rFonts w:ascii="宋体" w:eastAsia="宋体" w:hAnsi="宋体" w:cs="宋体"/>
      <w:sz w:val="24"/>
      <w:szCs w:val="24"/>
    </w:rPr>
  </w:style>
  <w:style w:type="paragraph" w:customStyle="1" w:styleId="flb1">
    <w:name w:val="flb1"/>
    <w:basedOn w:val="a"/>
    <w:rsid w:val="00015039"/>
    <w:pPr>
      <w:shd w:val="clear" w:color="auto" w:fill="CCCCCC"/>
      <w:adjustRightInd/>
      <w:snapToGrid/>
      <w:spacing w:before="100" w:beforeAutospacing="1" w:after="0" w:line="300" w:lineRule="atLeast"/>
    </w:pPr>
    <w:rPr>
      <w:rFonts w:ascii="宋体" w:eastAsia="宋体" w:hAnsi="宋体" w:cs="宋体"/>
      <w:sz w:val="24"/>
      <w:szCs w:val="24"/>
    </w:rPr>
  </w:style>
  <w:style w:type="paragraph" w:customStyle="1" w:styleId="flbc3">
    <w:name w:val="flbc3"/>
    <w:basedOn w:val="a"/>
    <w:rsid w:val="00015039"/>
    <w:pPr>
      <w:adjustRightInd/>
      <w:snapToGrid/>
      <w:spacing w:before="100" w:beforeAutospacing="1" w:after="100" w:afterAutospacing="1"/>
      <w:ind w:hanging="18913"/>
    </w:pPr>
    <w:rPr>
      <w:rFonts w:ascii="宋体" w:eastAsia="宋体" w:hAnsi="宋体" w:cs="宋体"/>
      <w:sz w:val="24"/>
      <w:szCs w:val="24"/>
    </w:rPr>
  </w:style>
  <w:style w:type="paragraph" w:customStyle="1" w:styleId="c4">
    <w:name w:val="c4"/>
    <w:basedOn w:val="a"/>
    <w:rsid w:val="00015039"/>
    <w:pPr>
      <w:shd w:val="clear" w:color="auto" w:fill="F2F2F2"/>
      <w:adjustRightInd/>
      <w:snapToGrid/>
      <w:spacing w:before="100" w:beforeAutospacing="1" w:after="100" w:afterAutospacing="1"/>
    </w:pPr>
    <w:rPr>
      <w:rFonts w:ascii="宋体" w:eastAsia="宋体" w:hAnsi="宋体" w:cs="宋体"/>
      <w:sz w:val="24"/>
      <w:szCs w:val="24"/>
    </w:rPr>
  </w:style>
  <w:style w:type="paragraph" w:customStyle="1" w:styleId="quote1">
    <w:name w:val="quote1"/>
    <w:basedOn w:val="a"/>
    <w:rsid w:val="00015039"/>
    <w:pPr>
      <w:adjustRightInd/>
      <w:snapToGrid/>
      <w:spacing w:after="0"/>
    </w:pPr>
    <w:rPr>
      <w:rFonts w:ascii="宋体" w:eastAsia="宋体" w:hAnsi="宋体" w:cs="宋体"/>
      <w:color w:val="666666"/>
      <w:sz w:val="24"/>
      <w:szCs w:val="24"/>
    </w:rPr>
  </w:style>
  <w:style w:type="paragraph" w:customStyle="1" w:styleId="blockcode1">
    <w:name w:val="blockcode1"/>
    <w:basedOn w:val="a"/>
    <w:rsid w:val="00015039"/>
    <w:pPr>
      <w:adjustRightInd/>
      <w:snapToGrid/>
      <w:spacing w:after="0"/>
    </w:pPr>
    <w:rPr>
      <w:rFonts w:ascii="宋体" w:eastAsia="宋体" w:hAnsi="宋体" w:cs="宋体"/>
      <w:color w:val="666666"/>
      <w:sz w:val="24"/>
      <w:szCs w:val="24"/>
    </w:rPr>
  </w:style>
  <w:style w:type="paragraph" w:customStyle="1" w:styleId="pmd1">
    <w:name w:val="pmd1"/>
    <w:basedOn w:val="a"/>
    <w:rsid w:val="00015039"/>
    <w:pPr>
      <w:pBdr>
        <w:top w:val="single" w:sz="6" w:space="4" w:color="FFC68C"/>
        <w:left w:val="single" w:sz="6" w:space="6" w:color="DDC4A9"/>
        <w:bottom w:val="single" w:sz="6" w:space="4" w:color="F3BB65"/>
        <w:right w:val="single" w:sz="6" w:space="6" w:color="F9D4A7"/>
      </w:pBdr>
      <w:shd w:val="clear" w:color="auto" w:fill="FEF5E7"/>
      <w:adjustRightInd/>
      <w:snapToGrid/>
      <w:spacing w:before="100" w:beforeAutospacing="1" w:after="100" w:afterAutospacing="1"/>
    </w:pPr>
    <w:rPr>
      <w:rFonts w:ascii="宋体" w:eastAsia="宋体" w:hAnsi="宋体" w:cs="宋体"/>
      <w:sz w:val="24"/>
      <w:szCs w:val="24"/>
    </w:rPr>
  </w:style>
  <w:style w:type="paragraph" w:customStyle="1" w:styleId="tedt4">
    <w:name w:val="tedt4"/>
    <w:basedOn w:val="a"/>
    <w:rsid w:val="00015039"/>
    <w:pPr>
      <w:pBdr>
        <w:top w:val="single" w:sz="6" w:space="0" w:color="999999"/>
        <w:left w:val="single" w:sz="6" w:space="0" w:color="999999"/>
        <w:bottom w:val="single" w:sz="6" w:space="0" w:color="CCCCCC"/>
        <w:right w:val="single" w:sz="6" w:space="0" w:color="CCCCCC"/>
      </w:pBdr>
      <w:adjustRightInd/>
      <w:snapToGrid/>
      <w:spacing w:before="100" w:beforeAutospacing="1" w:after="100" w:afterAutospacing="1"/>
    </w:pPr>
    <w:rPr>
      <w:rFonts w:ascii="宋体" w:eastAsia="宋体" w:hAnsi="宋体" w:cs="宋体"/>
      <w:sz w:val="24"/>
      <w:szCs w:val="24"/>
    </w:rPr>
  </w:style>
  <w:style w:type="paragraph" w:customStyle="1" w:styleId="pt6">
    <w:name w:val="pt6"/>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100" w:beforeAutospacing="1" w:after="100" w:afterAutospacing="1" w:line="255" w:lineRule="atLeast"/>
    </w:pPr>
    <w:rPr>
      <w:rFonts w:ascii="宋体" w:eastAsia="宋体" w:hAnsi="宋体" w:cs="宋体"/>
      <w:sz w:val="24"/>
      <w:szCs w:val="24"/>
    </w:rPr>
  </w:style>
  <w:style w:type="paragraph" w:customStyle="1" w:styleId="s1">
    <w:name w:val="s1"/>
    <w:basedOn w:val="a"/>
    <w:rsid w:val="00015039"/>
    <w:pPr>
      <w:pBdr>
        <w:bottom w:val="single" w:sz="6" w:space="4" w:color="CCCCCC"/>
      </w:pBdr>
      <w:shd w:val="clear" w:color="auto" w:fill="F2F2F2"/>
      <w:adjustRightInd/>
      <w:snapToGrid/>
      <w:spacing w:before="100" w:beforeAutospacing="1" w:after="100" w:afterAutospacing="1"/>
    </w:pPr>
    <w:rPr>
      <w:rFonts w:ascii="宋体" w:eastAsia="宋体" w:hAnsi="宋体" w:cs="宋体"/>
      <w:sz w:val="24"/>
      <w:szCs w:val="24"/>
    </w:rPr>
  </w:style>
  <w:style w:type="paragraph" w:customStyle="1" w:styleId="o6">
    <w:name w:val="o6"/>
    <w:basedOn w:val="a"/>
    <w:rsid w:val="00015039"/>
    <w:pPr>
      <w:pBdr>
        <w:bottom w:val="single" w:sz="6" w:space="4" w:color="FFFFFF"/>
      </w:pBdr>
      <w:shd w:val="clear" w:color="auto" w:fill="F2F2F2"/>
      <w:adjustRightInd/>
      <w:snapToGrid/>
      <w:spacing w:before="100" w:beforeAutospacing="1" w:after="100" w:afterAutospacing="1"/>
    </w:pPr>
    <w:rPr>
      <w:rFonts w:ascii="宋体" w:eastAsia="宋体" w:hAnsi="宋体" w:cs="宋体"/>
      <w:sz w:val="24"/>
      <w:szCs w:val="24"/>
    </w:rPr>
  </w:style>
  <w:style w:type="paragraph" w:customStyle="1" w:styleId="px3">
    <w:name w:val="px3"/>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100" w:beforeAutospacing="1" w:after="100" w:afterAutospacing="1" w:line="255" w:lineRule="atLeast"/>
    </w:pPr>
    <w:rPr>
      <w:rFonts w:ascii="宋体" w:eastAsia="宋体" w:hAnsi="宋体" w:cs="宋体"/>
      <w:sz w:val="24"/>
      <w:szCs w:val="24"/>
    </w:rPr>
  </w:style>
  <w:style w:type="paragraph" w:customStyle="1" w:styleId="ps1">
    <w:name w:val="ps1"/>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avt4">
    <w:name w:val="avt4"/>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a30">
    <w:name w:val="a3"/>
    <w:basedOn w:val="a"/>
    <w:rsid w:val="00015039"/>
    <w:pPr>
      <w:adjustRightInd/>
      <w:snapToGrid/>
      <w:spacing w:before="100" w:beforeAutospacing="1" w:after="100" w:afterAutospacing="1"/>
    </w:pPr>
    <w:rPr>
      <w:rFonts w:ascii="宋体" w:eastAsia="宋体" w:hAnsi="宋体" w:cs="宋体"/>
      <w:color w:val="FF0000"/>
      <w:sz w:val="24"/>
      <w:szCs w:val="24"/>
    </w:rPr>
  </w:style>
  <w:style w:type="paragraph" w:customStyle="1" w:styleId="ol1">
    <w:name w:val="ol1"/>
    <w:basedOn w:val="a"/>
    <w:rsid w:val="00015039"/>
    <w:pPr>
      <w:adjustRightInd/>
      <w:snapToGrid/>
      <w:spacing w:before="100" w:beforeAutospacing="1" w:after="100" w:afterAutospacing="1"/>
    </w:pPr>
    <w:rPr>
      <w:rFonts w:ascii="宋体" w:eastAsia="宋体" w:hAnsi="宋体" w:cs="宋体"/>
      <w:color w:val="333333"/>
      <w:sz w:val="24"/>
      <w:szCs w:val="24"/>
    </w:rPr>
  </w:style>
  <w:style w:type="paragraph" w:customStyle="1" w:styleId="tipwide1">
    <w:name w:val="tipwide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x4">
    <w:name w:val="px4"/>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100" w:beforeAutospacing="1" w:after="100" w:afterAutospacing="1" w:line="255" w:lineRule="atLeast"/>
    </w:pPr>
    <w:rPr>
      <w:rFonts w:ascii="宋体" w:eastAsia="宋体" w:hAnsi="宋体" w:cs="宋体"/>
      <w:sz w:val="24"/>
      <w:szCs w:val="24"/>
    </w:rPr>
  </w:style>
  <w:style w:type="paragraph" w:customStyle="1" w:styleId="ptip1">
    <w:name w:val="p_tip1"/>
    <w:basedOn w:val="a"/>
    <w:rsid w:val="00015039"/>
    <w:pPr>
      <w:shd w:val="clear" w:color="auto" w:fill="FFFFFF"/>
      <w:adjustRightInd/>
      <w:snapToGrid/>
      <w:spacing w:before="100" w:beforeAutospacing="1" w:after="100" w:afterAutospacing="1"/>
    </w:pPr>
    <w:rPr>
      <w:rFonts w:ascii="宋体" w:eastAsia="宋体" w:hAnsi="宋体" w:cs="宋体"/>
      <w:vanish/>
      <w:color w:val="666666"/>
      <w:sz w:val="24"/>
      <w:szCs w:val="24"/>
    </w:rPr>
  </w:style>
  <w:style w:type="paragraph" w:customStyle="1" w:styleId="pchk1">
    <w:name w:val="p_chk1"/>
    <w:basedOn w:val="a"/>
    <w:rsid w:val="00015039"/>
    <w:pPr>
      <w:adjustRightInd/>
      <w:snapToGrid/>
      <w:spacing w:before="100" w:beforeAutospacing="1" w:after="100" w:afterAutospacing="1"/>
    </w:pPr>
    <w:rPr>
      <w:rFonts w:eastAsia="宋体" w:cs="Tahoma"/>
      <w:b/>
      <w:bCs/>
      <w:color w:val="FF0000"/>
      <w:sz w:val="24"/>
      <w:szCs w:val="24"/>
    </w:rPr>
  </w:style>
  <w:style w:type="paragraph" w:customStyle="1" w:styleId="l1">
    <w:name w:val="l1"/>
    <w:basedOn w:val="a"/>
    <w:rsid w:val="00015039"/>
    <w:pPr>
      <w:adjustRightInd/>
      <w:snapToGrid/>
      <w:spacing w:after="0"/>
    </w:pPr>
    <w:rPr>
      <w:rFonts w:ascii="宋体" w:eastAsia="宋体" w:hAnsi="宋体" w:cs="宋体"/>
      <w:sz w:val="24"/>
      <w:szCs w:val="24"/>
    </w:rPr>
  </w:style>
  <w:style w:type="paragraph" w:customStyle="1" w:styleId="c5">
    <w:name w:val="c5"/>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rfm1">
    <w:name w:val="rfm1"/>
    <w:basedOn w:val="a"/>
    <w:rsid w:val="00015039"/>
    <w:pPr>
      <w:pBdr>
        <w:bottom w:val="dotted" w:sz="6" w:space="0" w:color="CDCDCD"/>
      </w:pBdr>
      <w:adjustRightInd/>
      <w:snapToGrid/>
      <w:spacing w:after="0"/>
    </w:pPr>
    <w:rPr>
      <w:rFonts w:ascii="宋体" w:eastAsia="宋体" w:hAnsi="宋体" w:cs="宋体"/>
      <w:sz w:val="24"/>
      <w:szCs w:val="24"/>
    </w:rPr>
  </w:style>
  <w:style w:type="paragraph" w:customStyle="1" w:styleId="rfm2">
    <w:name w:val="rfm2"/>
    <w:basedOn w:val="a"/>
    <w:rsid w:val="00015039"/>
    <w:pPr>
      <w:pBdr>
        <w:bottom w:val="dotted" w:sz="6" w:space="0" w:color="CDCDCD"/>
      </w:pBdr>
      <w:adjustRightInd/>
      <w:snapToGrid/>
      <w:spacing w:after="0"/>
    </w:pPr>
    <w:rPr>
      <w:rFonts w:ascii="宋体" w:eastAsia="宋体" w:hAnsi="宋体" w:cs="宋体"/>
      <w:sz w:val="24"/>
      <w:szCs w:val="24"/>
    </w:rPr>
  </w:style>
  <w:style w:type="paragraph" w:customStyle="1" w:styleId="blr1">
    <w:name w:val="blr1"/>
    <w:basedOn w:val="a"/>
    <w:rsid w:val="00015039"/>
    <w:pPr>
      <w:adjustRightInd/>
      <w:snapToGrid/>
      <w:spacing w:after="0"/>
    </w:pPr>
    <w:rPr>
      <w:rFonts w:ascii="宋体" w:eastAsia="宋体" w:hAnsi="宋体" w:cs="宋体"/>
      <w:sz w:val="24"/>
      <w:szCs w:val="24"/>
    </w:rPr>
  </w:style>
  <w:style w:type="paragraph" w:customStyle="1" w:styleId="txt2">
    <w:name w:val="txt2"/>
    <w:basedOn w:val="a"/>
    <w:rsid w:val="00015039"/>
    <w:pPr>
      <w:pBdr>
        <w:top w:val="single" w:sz="6" w:space="2" w:color="848484"/>
        <w:left w:val="single" w:sz="6" w:space="3" w:color="848484"/>
        <w:bottom w:val="single" w:sz="6" w:space="2" w:color="E0E0E0"/>
        <w:right w:val="single" w:sz="6" w:space="3" w:color="E0E0E0"/>
      </w:pBdr>
      <w:adjustRightInd/>
      <w:snapToGrid/>
      <w:spacing w:before="100" w:beforeAutospacing="1" w:after="150" w:line="330" w:lineRule="atLeast"/>
    </w:pPr>
    <w:rPr>
      <w:rFonts w:ascii="宋体" w:eastAsia="宋体" w:hAnsi="宋体" w:cs="宋体"/>
      <w:sz w:val="24"/>
      <w:szCs w:val="24"/>
    </w:rPr>
  </w:style>
  <w:style w:type="paragraph" w:customStyle="1" w:styleId="px5">
    <w:name w:val="px5"/>
    <w:basedOn w:val="a"/>
    <w:rsid w:val="00015039"/>
    <w:pPr>
      <w:pBdr>
        <w:top w:val="single" w:sz="6" w:space="2" w:color="848484"/>
        <w:left w:val="single" w:sz="6" w:space="3" w:color="848484"/>
        <w:bottom w:val="single" w:sz="6" w:space="2" w:color="E0E0E0"/>
        <w:right w:val="single" w:sz="6" w:space="3" w:color="E0E0E0"/>
      </w:pBdr>
      <w:shd w:val="clear" w:color="auto" w:fill="FFFFFF"/>
      <w:adjustRightInd/>
      <w:snapToGrid/>
      <w:spacing w:before="100" w:beforeAutospacing="1" w:after="150" w:line="330" w:lineRule="atLeast"/>
    </w:pPr>
    <w:rPr>
      <w:rFonts w:ascii="宋体" w:eastAsia="宋体" w:hAnsi="宋体" w:cs="宋体"/>
      <w:sz w:val="24"/>
      <w:szCs w:val="24"/>
    </w:rPr>
  </w:style>
  <w:style w:type="paragraph" w:customStyle="1" w:styleId="pt7">
    <w:name w:val="pt7"/>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100" w:beforeAutospacing="1" w:after="150" w:line="330" w:lineRule="atLeast"/>
    </w:pPr>
    <w:rPr>
      <w:rFonts w:ascii="宋体" w:eastAsia="宋体" w:hAnsi="宋体" w:cs="宋体"/>
      <w:sz w:val="24"/>
      <w:szCs w:val="24"/>
    </w:rPr>
  </w:style>
  <w:style w:type="paragraph" w:customStyle="1" w:styleId="z2">
    <w:name w:val="z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sb1">
    <w:name w:val="fsb1"/>
    <w:basedOn w:val="a"/>
    <w:rsid w:val="00015039"/>
    <w:pPr>
      <w:pBdr>
        <w:top w:val="single" w:sz="6" w:space="0" w:color="CCCCCC"/>
      </w:pBdr>
      <w:shd w:val="clear" w:color="auto" w:fill="F2F2F2"/>
      <w:adjustRightInd/>
      <w:snapToGrid/>
      <w:spacing w:before="120" w:after="100" w:afterAutospacing="1"/>
    </w:pPr>
    <w:rPr>
      <w:rFonts w:ascii="宋体" w:eastAsia="宋体" w:hAnsi="宋体" w:cs="宋体"/>
      <w:sz w:val="24"/>
      <w:szCs w:val="24"/>
    </w:rPr>
  </w:style>
  <w:style w:type="paragraph" w:customStyle="1" w:styleId="pns1">
    <w:name w:val="pns1"/>
    <w:basedOn w:val="a"/>
    <w:rsid w:val="00015039"/>
    <w:pPr>
      <w:adjustRightInd/>
      <w:snapToGrid/>
      <w:spacing w:before="100" w:beforeAutospacing="1" w:after="100" w:afterAutospacing="1"/>
      <w:ind w:right="120"/>
    </w:pPr>
    <w:rPr>
      <w:rFonts w:ascii="宋体" w:eastAsia="宋体" w:hAnsi="宋体" w:cs="宋体"/>
      <w:sz w:val="24"/>
      <w:szCs w:val="24"/>
    </w:rPr>
  </w:style>
  <w:style w:type="paragraph" w:customStyle="1" w:styleId="txt3">
    <w:name w:val="txt3"/>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xt4">
    <w:name w:val="txt4"/>
    <w:basedOn w:val="a"/>
    <w:rsid w:val="00015039"/>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clck1">
    <w:name w:val="clck1"/>
    <w:basedOn w:val="a"/>
    <w:rsid w:val="00015039"/>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flb2">
    <w:name w:val="flb2"/>
    <w:basedOn w:val="a"/>
    <w:rsid w:val="00015039"/>
    <w:pPr>
      <w:adjustRightInd/>
      <w:snapToGrid/>
      <w:spacing w:before="100" w:beforeAutospacing="1" w:after="100" w:afterAutospacing="1" w:line="300" w:lineRule="atLeast"/>
    </w:pPr>
    <w:rPr>
      <w:rFonts w:ascii="宋体" w:eastAsia="宋体" w:hAnsi="宋体" w:cs="宋体"/>
      <w:sz w:val="24"/>
      <w:szCs w:val="24"/>
    </w:rPr>
  </w:style>
  <w:style w:type="paragraph" w:customStyle="1" w:styleId="blr2">
    <w:name w:val="blr2"/>
    <w:basedOn w:val="a"/>
    <w:rsid w:val="00015039"/>
    <w:pPr>
      <w:adjustRightInd/>
      <w:snapToGrid/>
      <w:spacing w:after="0"/>
    </w:pPr>
    <w:rPr>
      <w:rFonts w:ascii="宋体" w:eastAsia="宋体" w:hAnsi="宋体" w:cs="宋体"/>
      <w:sz w:val="24"/>
      <w:szCs w:val="24"/>
    </w:rPr>
  </w:style>
  <w:style w:type="paragraph" w:customStyle="1" w:styleId="lgfm1">
    <w:name w:val="lgfm1"/>
    <w:basedOn w:val="a"/>
    <w:rsid w:val="00015039"/>
    <w:pPr>
      <w:pBdr>
        <w:right w:val="single" w:sz="6" w:space="0" w:color="CCCCCC"/>
      </w:pBdr>
      <w:adjustRightInd/>
      <w:snapToGrid/>
      <w:spacing w:before="100" w:beforeAutospacing="1" w:after="150"/>
    </w:pPr>
    <w:rPr>
      <w:rFonts w:eastAsia="宋体" w:cs="Tahoma"/>
      <w:sz w:val="18"/>
      <w:szCs w:val="18"/>
    </w:rPr>
  </w:style>
  <w:style w:type="paragraph" w:customStyle="1" w:styleId="minf1">
    <w:name w:val="minf1"/>
    <w:basedOn w:val="a"/>
    <w:rsid w:val="00015039"/>
    <w:pPr>
      <w:adjustRightInd/>
      <w:snapToGrid/>
      <w:spacing w:after="100" w:afterAutospacing="1"/>
    </w:pPr>
    <w:rPr>
      <w:rFonts w:ascii="宋体" w:eastAsia="宋体" w:hAnsi="宋体" w:cs="宋体"/>
      <w:sz w:val="24"/>
      <w:szCs w:val="24"/>
    </w:rPr>
  </w:style>
  <w:style w:type="paragraph" w:customStyle="1" w:styleId="fsb2">
    <w:name w:val="fsb2"/>
    <w:basedOn w:val="a"/>
    <w:rsid w:val="00015039"/>
    <w:pPr>
      <w:adjustRightInd/>
      <w:snapToGrid/>
      <w:spacing w:before="120" w:after="100" w:afterAutospacing="1"/>
    </w:pPr>
    <w:rPr>
      <w:rFonts w:ascii="宋体" w:eastAsia="宋体" w:hAnsi="宋体" w:cs="宋体"/>
      <w:sz w:val="24"/>
      <w:szCs w:val="24"/>
    </w:rPr>
  </w:style>
  <w:style w:type="paragraph" w:customStyle="1" w:styleId="c6">
    <w:name w:val="c6"/>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umhcb1">
    <w:name w:val="umh_cb1"/>
    <w:basedOn w:val="a"/>
    <w:rsid w:val="00015039"/>
    <w:pPr>
      <w:adjustRightInd/>
      <w:snapToGrid/>
      <w:spacing w:before="100" w:beforeAutospacing="1" w:after="100" w:afterAutospacing="1"/>
    </w:pPr>
    <w:rPr>
      <w:rFonts w:ascii="宋体" w:eastAsia="宋体" w:hAnsi="宋体" w:cs="宋体"/>
      <w:vanish/>
      <w:sz w:val="24"/>
      <w:szCs w:val="24"/>
    </w:rPr>
  </w:style>
  <w:style w:type="paragraph" w:customStyle="1" w:styleId="umhext1">
    <w:name w:val="umh_ext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umhcb2">
    <w:name w:val="umh_cb2"/>
    <w:basedOn w:val="a"/>
    <w:rsid w:val="00015039"/>
    <w:pPr>
      <w:shd w:val="clear" w:color="auto" w:fill="FFFFFF"/>
      <w:adjustRightInd/>
      <w:snapToGrid/>
      <w:spacing w:before="100" w:beforeAutospacing="1" w:after="100" w:afterAutospacing="1"/>
    </w:pPr>
    <w:rPr>
      <w:rFonts w:ascii="宋体" w:eastAsia="宋体" w:hAnsi="宋体" w:cs="宋体"/>
      <w:color w:val="666666"/>
      <w:sz w:val="24"/>
      <w:szCs w:val="24"/>
    </w:rPr>
  </w:style>
  <w:style w:type="paragraph" w:customStyle="1" w:styleId="umhext2">
    <w:name w:val="umh_ext2"/>
    <w:basedOn w:val="a"/>
    <w:rsid w:val="00015039"/>
    <w:pPr>
      <w:adjustRightInd/>
      <w:snapToGrid/>
      <w:spacing w:before="100" w:beforeAutospacing="1" w:after="100" w:afterAutospacing="1"/>
    </w:pPr>
    <w:rPr>
      <w:rFonts w:ascii="宋体" w:eastAsia="宋体" w:hAnsi="宋体" w:cs="宋体"/>
      <w:vanish/>
      <w:sz w:val="24"/>
      <w:szCs w:val="24"/>
    </w:rPr>
  </w:style>
  <w:style w:type="paragraph" w:customStyle="1" w:styleId="px6">
    <w:name w:val="px6"/>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100" w:beforeAutospacing="1" w:after="100" w:afterAutospacing="1" w:line="240" w:lineRule="atLeast"/>
    </w:pPr>
    <w:rPr>
      <w:rFonts w:ascii="宋体" w:eastAsia="宋体" w:hAnsi="宋体" w:cs="宋体"/>
      <w:sz w:val="24"/>
      <w:szCs w:val="24"/>
    </w:rPr>
  </w:style>
  <w:style w:type="paragraph" w:customStyle="1" w:styleId="pg1">
    <w:name w:val="pg1"/>
    <w:basedOn w:val="a"/>
    <w:rsid w:val="00015039"/>
    <w:pPr>
      <w:adjustRightInd/>
      <w:snapToGrid/>
      <w:spacing w:before="75" w:after="100" w:afterAutospacing="1" w:line="390" w:lineRule="atLeast"/>
    </w:pPr>
    <w:rPr>
      <w:rFonts w:ascii="宋体" w:eastAsia="宋体" w:hAnsi="宋体" w:cs="宋体"/>
      <w:sz w:val="24"/>
      <w:szCs w:val="24"/>
    </w:rPr>
  </w:style>
  <w:style w:type="paragraph" w:customStyle="1" w:styleId="pgb1">
    <w:name w:val="pgb1"/>
    <w:basedOn w:val="a"/>
    <w:rsid w:val="00015039"/>
    <w:pPr>
      <w:adjustRightInd/>
      <w:snapToGrid/>
      <w:spacing w:before="75" w:after="100" w:afterAutospacing="1" w:line="390" w:lineRule="atLeast"/>
    </w:pPr>
    <w:rPr>
      <w:rFonts w:ascii="宋体" w:eastAsia="宋体" w:hAnsi="宋体" w:cs="宋体"/>
      <w:sz w:val="24"/>
      <w:szCs w:val="24"/>
    </w:rPr>
  </w:style>
  <w:style w:type="paragraph" w:customStyle="1" w:styleId="mbn1">
    <w:name w:val="mbn1"/>
    <w:basedOn w:val="a"/>
    <w:rsid w:val="00015039"/>
    <w:pPr>
      <w:adjustRightInd/>
      <w:snapToGrid/>
      <w:spacing w:before="100" w:beforeAutospacing="1" w:after="75" w:line="384" w:lineRule="atLeast"/>
    </w:pPr>
    <w:rPr>
      <w:rFonts w:ascii="宋体" w:eastAsia="宋体" w:hAnsi="宋体" w:cs="宋体"/>
      <w:sz w:val="24"/>
      <w:szCs w:val="24"/>
    </w:rPr>
  </w:style>
  <w:style w:type="paragraph" w:customStyle="1" w:styleId="mbn2">
    <w:name w:val="mbn2"/>
    <w:basedOn w:val="a"/>
    <w:rsid w:val="00015039"/>
    <w:pPr>
      <w:adjustRightInd/>
      <w:snapToGrid/>
      <w:spacing w:before="100" w:beforeAutospacing="1" w:after="75" w:line="384" w:lineRule="atLeast"/>
    </w:pPr>
    <w:rPr>
      <w:rFonts w:ascii="宋体" w:eastAsia="宋体" w:hAnsi="宋体" w:cs="宋体"/>
      <w:sz w:val="24"/>
      <w:szCs w:val="24"/>
    </w:rPr>
  </w:style>
  <w:style w:type="paragraph" w:customStyle="1" w:styleId="pcl1">
    <w:name w:val="pc_l1"/>
    <w:basedOn w:val="a"/>
    <w:rsid w:val="00015039"/>
    <w:pPr>
      <w:adjustRightInd/>
      <w:snapToGrid/>
      <w:spacing w:before="100" w:beforeAutospacing="1" w:after="100" w:afterAutospacing="1" w:line="840" w:lineRule="atLeast"/>
    </w:pPr>
    <w:rPr>
      <w:rFonts w:ascii="宋体" w:eastAsia="宋体" w:hAnsi="宋体" w:cs="宋体"/>
      <w:sz w:val="24"/>
      <w:szCs w:val="24"/>
    </w:rPr>
  </w:style>
  <w:style w:type="paragraph" w:customStyle="1" w:styleId="pcc1">
    <w:name w:val="pc_c1"/>
    <w:basedOn w:val="a"/>
    <w:rsid w:val="00015039"/>
    <w:pPr>
      <w:adjustRightInd/>
      <w:snapToGrid/>
      <w:spacing w:before="100" w:beforeAutospacing="1" w:after="100" w:afterAutospacing="1" w:line="840" w:lineRule="atLeast"/>
    </w:pPr>
    <w:rPr>
      <w:rFonts w:ascii="宋体" w:eastAsia="宋体" w:hAnsi="宋体" w:cs="宋体"/>
      <w:sz w:val="24"/>
      <w:szCs w:val="24"/>
    </w:rPr>
  </w:style>
  <w:style w:type="paragraph" w:customStyle="1" w:styleId="pcinner1">
    <w:name w:val="pc_inner1"/>
    <w:basedOn w:val="a"/>
    <w:rsid w:val="00015039"/>
    <w:pPr>
      <w:adjustRightInd/>
      <w:snapToGrid/>
      <w:spacing w:before="100" w:beforeAutospacing="1" w:after="100" w:afterAutospacing="1" w:line="840" w:lineRule="atLeast"/>
      <w:jc w:val="center"/>
    </w:pPr>
    <w:rPr>
      <w:rFonts w:ascii="宋体" w:eastAsia="宋体" w:hAnsi="宋体" w:cs="宋体"/>
      <w:sz w:val="24"/>
      <w:szCs w:val="24"/>
    </w:rPr>
  </w:style>
  <w:style w:type="paragraph" w:customStyle="1" w:styleId="pcr1">
    <w:name w:val="pc_r1"/>
    <w:basedOn w:val="a"/>
    <w:rsid w:val="00015039"/>
    <w:pPr>
      <w:adjustRightInd/>
      <w:snapToGrid/>
      <w:spacing w:before="100" w:beforeAutospacing="1" w:after="100" w:afterAutospacing="1" w:line="840" w:lineRule="atLeast"/>
    </w:pPr>
    <w:rPr>
      <w:rFonts w:ascii="宋体" w:eastAsia="宋体" w:hAnsi="宋体" w:cs="宋体"/>
      <w:sz w:val="24"/>
      <w:szCs w:val="24"/>
    </w:rPr>
  </w:style>
  <w:style w:type="paragraph" w:customStyle="1" w:styleId="px7">
    <w:name w:val="px7"/>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100" w:beforeAutospacing="1" w:after="100" w:afterAutospacing="1" w:line="255" w:lineRule="atLeast"/>
    </w:pPr>
    <w:rPr>
      <w:rFonts w:ascii="宋体" w:eastAsia="宋体" w:hAnsi="宋体" w:cs="宋体"/>
      <w:sz w:val="24"/>
      <w:szCs w:val="24"/>
    </w:rPr>
  </w:style>
  <w:style w:type="paragraph" w:customStyle="1" w:styleId="sub1">
    <w:name w:val="sub1"/>
    <w:basedOn w:val="a"/>
    <w:rsid w:val="00015039"/>
    <w:pPr>
      <w:adjustRightInd/>
      <w:snapToGrid/>
      <w:spacing w:before="100" w:beforeAutospacing="1" w:after="100" w:afterAutospacing="1" w:line="375" w:lineRule="atLeast"/>
      <w:ind w:firstLine="240"/>
    </w:pPr>
    <w:rPr>
      <w:rFonts w:ascii="宋体" w:eastAsia="宋体" w:hAnsi="宋体" w:cs="宋体"/>
      <w:sz w:val="24"/>
      <w:szCs w:val="24"/>
    </w:rPr>
  </w:style>
  <w:style w:type="paragraph" w:customStyle="1" w:styleId="child1">
    <w:name w:val="child1"/>
    <w:basedOn w:val="a"/>
    <w:rsid w:val="00015039"/>
    <w:pPr>
      <w:adjustRightInd/>
      <w:snapToGrid/>
      <w:spacing w:before="100" w:beforeAutospacing="1" w:after="100" w:afterAutospacing="1" w:line="375" w:lineRule="atLeast"/>
      <w:ind w:firstLine="480"/>
    </w:pPr>
    <w:rPr>
      <w:rFonts w:ascii="宋体" w:eastAsia="宋体" w:hAnsi="宋体" w:cs="宋体"/>
      <w:sz w:val="24"/>
      <w:szCs w:val="24"/>
    </w:rPr>
  </w:style>
  <w:style w:type="paragraph" w:customStyle="1" w:styleId="secq1">
    <w:name w:val="secq1"/>
    <w:basedOn w:val="a"/>
    <w:rsid w:val="00015039"/>
    <w:pPr>
      <w:adjustRightInd/>
      <w:snapToGrid/>
      <w:spacing w:before="75" w:after="150"/>
    </w:pPr>
    <w:rPr>
      <w:rFonts w:ascii="宋体" w:eastAsia="宋体" w:hAnsi="宋体" w:cs="宋体"/>
      <w:sz w:val="24"/>
      <w:szCs w:val="24"/>
    </w:rPr>
  </w:style>
  <w:style w:type="paragraph" w:customStyle="1" w:styleId="reasonselect1">
    <w:name w:val="reasonselect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t8">
    <w:name w:val="pt8"/>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100" w:beforeAutospacing="1" w:after="100" w:afterAutospacing="1" w:line="255" w:lineRule="atLeast"/>
    </w:pPr>
    <w:rPr>
      <w:rFonts w:ascii="宋体" w:eastAsia="宋体" w:hAnsi="宋体" w:cs="宋体"/>
      <w:sz w:val="24"/>
      <w:szCs w:val="24"/>
    </w:rPr>
  </w:style>
  <w:style w:type="paragraph" w:customStyle="1" w:styleId="px8">
    <w:name w:val="px8"/>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100" w:beforeAutospacing="1" w:after="100" w:afterAutospacing="1" w:line="255" w:lineRule="atLeast"/>
    </w:pPr>
    <w:rPr>
      <w:rFonts w:ascii="宋体" w:eastAsia="宋体" w:hAnsi="宋体" w:cs="宋体"/>
      <w:sz w:val="24"/>
      <w:szCs w:val="24"/>
    </w:rPr>
  </w:style>
  <w:style w:type="paragraph" w:customStyle="1" w:styleId="pf1">
    <w:name w:val="pf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n7">
    <w:name w:val="mn7"/>
    <w:basedOn w:val="a"/>
    <w:rsid w:val="00015039"/>
    <w:pPr>
      <w:adjustRightInd/>
      <w:snapToGrid/>
      <w:spacing w:before="100" w:beforeAutospacing="1" w:after="0"/>
      <w:ind w:left="150"/>
    </w:pPr>
    <w:rPr>
      <w:rFonts w:ascii="宋体" w:eastAsia="宋体" w:hAnsi="宋体" w:cs="宋体"/>
      <w:sz w:val="24"/>
      <w:szCs w:val="24"/>
    </w:rPr>
  </w:style>
  <w:style w:type="paragraph" w:customStyle="1" w:styleId="col-r1">
    <w:name w:val="col-r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ol-l1">
    <w:name w:val="col-l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n8">
    <w:name w:val="mn8"/>
    <w:basedOn w:val="a"/>
    <w:rsid w:val="00015039"/>
    <w:pPr>
      <w:adjustRightInd/>
      <w:snapToGrid/>
      <w:spacing w:before="100" w:beforeAutospacing="1" w:after="100" w:afterAutospacing="1"/>
      <w:ind w:left="150"/>
    </w:pPr>
    <w:rPr>
      <w:rFonts w:ascii="宋体" w:eastAsia="宋体" w:hAnsi="宋体" w:cs="宋体"/>
      <w:sz w:val="24"/>
      <w:szCs w:val="24"/>
    </w:rPr>
  </w:style>
  <w:style w:type="paragraph" w:customStyle="1" w:styleId="col-r2">
    <w:name w:val="col-r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n9">
    <w:name w:val="mn9"/>
    <w:basedOn w:val="a"/>
    <w:rsid w:val="00015039"/>
    <w:pPr>
      <w:adjustRightInd/>
      <w:snapToGrid/>
      <w:spacing w:before="100" w:beforeAutospacing="1" w:after="0"/>
      <w:ind w:left="150"/>
    </w:pPr>
    <w:rPr>
      <w:rFonts w:ascii="宋体" w:eastAsia="宋体" w:hAnsi="宋体" w:cs="宋体"/>
      <w:sz w:val="24"/>
      <w:szCs w:val="24"/>
    </w:rPr>
  </w:style>
  <w:style w:type="paragraph" w:customStyle="1" w:styleId="col-r3">
    <w:name w:val="col-r3"/>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d3">
    <w:name w:val="sd3"/>
    <w:basedOn w:val="a"/>
    <w:rsid w:val="00015039"/>
    <w:pPr>
      <w:adjustRightInd/>
      <w:snapToGrid/>
      <w:spacing w:before="100" w:beforeAutospacing="1" w:after="100" w:afterAutospacing="1"/>
      <w:ind w:right="150"/>
    </w:pPr>
    <w:rPr>
      <w:rFonts w:ascii="宋体" w:eastAsia="宋体" w:hAnsi="宋体" w:cs="宋体"/>
      <w:sz w:val="24"/>
      <w:szCs w:val="24"/>
    </w:rPr>
  </w:style>
  <w:style w:type="paragraph" w:customStyle="1" w:styleId="col-l2">
    <w:name w:val="col-l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d4">
    <w:name w:val="sd4"/>
    <w:basedOn w:val="a"/>
    <w:rsid w:val="00015039"/>
    <w:pPr>
      <w:adjustRightInd/>
      <w:snapToGrid/>
      <w:spacing w:before="100" w:beforeAutospacing="1" w:after="100" w:afterAutospacing="1"/>
      <w:ind w:right="150"/>
    </w:pPr>
    <w:rPr>
      <w:rFonts w:ascii="宋体" w:eastAsia="宋体" w:hAnsi="宋体" w:cs="宋体"/>
      <w:sz w:val="24"/>
      <w:szCs w:val="24"/>
    </w:rPr>
  </w:style>
  <w:style w:type="paragraph" w:customStyle="1" w:styleId="col-l3">
    <w:name w:val="col-l3"/>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n10">
    <w:name w:val="mn10"/>
    <w:basedOn w:val="a"/>
    <w:rsid w:val="00015039"/>
    <w:pPr>
      <w:adjustRightInd/>
      <w:snapToGrid/>
      <w:spacing w:before="100" w:beforeAutospacing="1" w:after="100" w:afterAutospacing="1"/>
      <w:ind w:left="150"/>
    </w:pPr>
    <w:rPr>
      <w:rFonts w:ascii="宋体" w:eastAsia="宋体" w:hAnsi="宋体" w:cs="宋体"/>
      <w:sz w:val="24"/>
      <w:szCs w:val="24"/>
    </w:rPr>
  </w:style>
  <w:style w:type="paragraph" w:customStyle="1" w:styleId="col-l4">
    <w:name w:val="col-l4"/>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n11">
    <w:name w:val="mn11"/>
    <w:basedOn w:val="a"/>
    <w:rsid w:val="00015039"/>
    <w:pPr>
      <w:adjustRightInd/>
      <w:snapToGrid/>
      <w:spacing w:before="100" w:beforeAutospacing="1" w:after="0"/>
      <w:ind w:left="150"/>
    </w:pPr>
    <w:rPr>
      <w:rFonts w:ascii="宋体" w:eastAsia="宋体" w:hAnsi="宋体" w:cs="宋体"/>
      <w:sz w:val="24"/>
      <w:szCs w:val="24"/>
    </w:rPr>
  </w:style>
  <w:style w:type="paragraph" w:customStyle="1" w:styleId="col-l5">
    <w:name w:val="col-l5"/>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d5">
    <w:name w:val="sd5"/>
    <w:basedOn w:val="a"/>
    <w:rsid w:val="00015039"/>
    <w:pPr>
      <w:adjustRightInd/>
      <w:snapToGrid/>
      <w:spacing w:before="100" w:beforeAutospacing="1" w:after="100" w:afterAutospacing="1"/>
      <w:ind w:right="150"/>
    </w:pPr>
    <w:rPr>
      <w:rFonts w:ascii="宋体" w:eastAsia="宋体" w:hAnsi="宋体" w:cs="宋体"/>
      <w:sz w:val="24"/>
      <w:szCs w:val="24"/>
    </w:rPr>
  </w:style>
  <w:style w:type="paragraph" w:customStyle="1" w:styleId="col-r4">
    <w:name w:val="col-r4"/>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d6">
    <w:name w:val="sd6"/>
    <w:basedOn w:val="a"/>
    <w:rsid w:val="00015039"/>
    <w:pPr>
      <w:adjustRightInd/>
      <w:snapToGrid/>
      <w:spacing w:before="100" w:beforeAutospacing="1" w:after="100" w:afterAutospacing="1"/>
      <w:ind w:right="150"/>
    </w:pPr>
    <w:rPr>
      <w:rFonts w:ascii="宋体" w:eastAsia="宋体" w:hAnsi="宋体" w:cs="宋体"/>
      <w:sz w:val="24"/>
      <w:szCs w:val="24"/>
    </w:rPr>
  </w:style>
  <w:style w:type="paragraph" w:customStyle="1" w:styleId="col-r5">
    <w:name w:val="col-r5"/>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n12">
    <w:name w:val="mn12"/>
    <w:basedOn w:val="a"/>
    <w:rsid w:val="00015039"/>
    <w:pPr>
      <w:adjustRightInd/>
      <w:snapToGrid/>
      <w:spacing w:before="100" w:beforeAutospacing="1" w:after="100" w:afterAutospacing="1"/>
      <w:ind w:left="150"/>
    </w:pPr>
    <w:rPr>
      <w:rFonts w:ascii="宋体" w:eastAsia="宋体" w:hAnsi="宋体" w:cs="宋体"/>
      <w:sz w:val="24"/>
      <w:szCs w:val="24"/>
    </w:rPr>
  </w:style>
  <w:style w:type="paragraph" w:customStyle="1" w:styleId="col-r6">
    <w:name w:val="col-r6"/>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n13">
    <w:name w:val="mn13"/>
    <w:basedOn w:val="a"/>
    <w:rsid w:val="00015039"/>
    <w:pPr>
      <w:adjustRightInd/>
      <w:snapToGrid/>
      <w:spacing w:before="100" w:beforeAutospacing="1" w:after="0"/>
      <w:ind w:left="150"/>
    </w:pPr>
    <w:rPr>
      <w:rFonts w:ascii="宋体" w:eastAsia="宋体" w:hAnsi="宋体" w:cs="宋体"/>
      <w:sz w:val="24"/>
      <w:szCs w:val="24"/>
    </w:rPr>
  </w:style>
  <w:style w:type="paragraph" w:customStyle="1" w:styleId="col-r7">
    <w:name w:val="col-r7"/>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d7">
    <w:name w:val="sd7"/>
    <w:basedOn w:val="a"/>
    <w:rsid w:val="00015039"/>
    <w:pPr>
      <w:adjustRightInd/>
      <w:snapToGrid/>
      <w:spacing w:before="100" w:beforeAutospacing="1" w:after="100" w:afterAutospacing="1"/>
      <w:ind w:right="150"/>
    </w:pPr>
    <w:rPr>
      <w:rFonts w:ascii="宋体" w:eastAsia="宋体" w:hAnsi="宋体" w:cs="宋体"/>
      <w:sz w:val="24"/>
      <w:szCs w:val="24"/>
    </w:rPr>
  </w:style>
  <w:style w:type="paragraph" w:customStyle="1" w:styleId="col-l6">
    <w:name w:val="col-l6"/>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d8">
    <w:name w:val="sd8"/>
    <w:basedOn w:val="a"/>
    <w:rsid w:val="00015039"/>
    <w:pPr>
      <w:adjustRightInd/>
      <w:snapToGrid/>
      <w:spacing w:before="100" w:beforeAutospacing="1" w:after="100" w:afterAutospacing="1"/>
      <w:ind w:right="150"/>
    </w:pPr>
    <w:rPr>
      <w:rFonts w:ascii="宋体" w:eastAsia="宋体" w:hAnsi="宋体" w:cs="宋体"/>
      <w:sz w:val="24"/>
      <w:szCs w:val="24"/>
    </w:rPr>
  </w:style>
  <w:style w:type="paragraph" w:customStyle="1" w:styleId="col-l7">
    <w:name w:val="col-l7"/>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n14">
    <w:name w:val="mn14"/>
    <w:basedOn w:val="a"/>
    <w:rsid w:val="00015039"/>
    <w:pPr>
      <w:adjustRightInd/>
      <w:snapToGrid/>
      <w:spacing w:before="100" w:beforeAutospacing="1" w:after="100" w:afterAutospacing="1"/>
      <w:ind w:left="150"/>
    </w:pPr>
    <w:rPr>
      <w:rFonts w:ascii="宋体" w:eastAsia="宋体" w:hAnsi="宋体" w:cs="宋体"/>
      <w:sz w:val="24"/>
      <w:szCs w:val="24"/>
    </w:rPr>
  </w:style>
  <w:style w:type="paragraph" w:customStyle="1" w:styleId="col-l8">
    <w:name w:val="col-l8"/>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n15">
    <w:name w:val="mn15"/>
    <w:basedOn w:val="a"/>
    <w:rsid w:val="00015039"/>
    <w:pPr>
      <w:adjustRightInd/>
      <w:snapToGrid/>
      <w:spacing w:before="100" w:beforeAutospacing="1" w:after="0"/>
      <w:ind w:left="150"/>
    </w:pPr>
    <w:rPr>
      <w:rFonts w:ascii="宋体" w:eastAsia="宋体" w:hAnsi="宋体" w:cs="宋体"/>
      <w:sz w:val="24"/>
      <w:szCs w:val="24"/>
    </w:rPr>
  </w:style>
  <w:style w:type="paragraph" w:customStyle="1" w:styleId="col-l9">
    <w:name w:val="col-l9"/>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d9">
    <w:name w:val="sd9"/>
    <w:basedOn w:val="a"/>
    <w:rsid w:val="00015039"/>
    <w:pPr>
      <w:adjustRightInd/>
      <w:snapToGrid/>
      <w:spacing w:before="100" w:beforeAutospacing="1" w:after="100" w:afterAutospacing="1"/>
      <w:ind w:right="150"/>
    </w:pPr>
    <w:rPr>
      <w:rFonts w:ascii="宋体" w:eastAsia="宋体" w:hAnsi="宋体" w:cs="宋体"/>
      <w:sz w:val="24"/>
      <w:szCs w:val="24"/>
    </w:rPr>
  </w:style>
  <w:style w:type="paragraph" w:customStyle="1" w:styleId="col-r8">
    <w:name w:val="col-r8"/>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d10">
    <w:name w:val="sd10"/>
    <w:basedOn w:val="a"/>
    <w:rsid w:val="00015039"/>
    <w:pPr>
      <w:adjustRightInd/>
      <w:snapToGrid/>
      <w:spacing w:before="100" w:beforeAutospacing="1" w:after="100" w:afterAutospacing="1"/>
      <w:ind w:right="150"/>
    </w:pPr>
    <w:rPr>
      <w:rFonts w:ascii="宋体" w:eastAsia="宋体" w:hAnsi="宋体" w:cs="宋体"/>
      <w:sz w:val="24"/>
      <w:szCs w:val="24"/>
    </w:rPr>
  </w:style>
  <w:style w:type="paragraph" w:customStyle="1" w:styleId="col-r9">
    <w:name w:val="col-r9"/>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ol-l10">
    <w:name w:val="col-l10"/>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ol-c1">
    <w:name w:val="col-c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ol-r10">
    <w:name w:val="col-r10"/>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ol-l11">
    <w:name w:val="col-l1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ol-c2">
    <w:name w:val="col-c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ol-r11">
    <w:name w:val="col-r1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ol-l12">
    <w:name w:val="col-l1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ol-r12">
    <w:name w:val="col-r1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itletext1">
    <w:name w:val="titletext1"/>
    <w:basedOn w:val="a"/>
    <w:rsid w:val="00015039"/>
    <w:pPr>
      <w:adjustRightInd/>
      <w:snapToGrid/>
      <w:spacing w:after="0"/>
      <w:ind w:left="150" w:right="150"/>
    </w:pPr>
    <w:rPr>
      <w:rFonts w:ascii="宋体" w:eastAsia="宋体" w:hAnsi="宋体" w:cs="宋体"/>
      <w:sz w:val="24"/>
      <w:szCs w:val="24"/>
    </w:rPr>
  </w:style>
  <w:style w:type="paragraph" w:customStyle="1" w:styleId="tb3">
    <w:name w:val="tb3"/>
    <w:basedOn w:val="a"/>
    <w:rsid w:val="00015039"/>
    <w:pPr>
      <w:adjustRightInd/>
      <w:snapToGrid/>
      <w:spacing w:after="100" w:afterAutospacing="1" w:line="480" w:lineRule="atLeast"/>
    </w:pPr>
    <w:rPr>
      <w:rFonts w:ascii="宋体" w:eastAsia="宋体" w:hAnsi="宋体" w:cs="宋体"/>
      <w:sz w:val="24"/>
      <w:szCs w:val="24"/>
    </w:rPr>
  </w:style>
  <w:style w:type="paragraph" w:customStyle="1" w:styleId="tb-c1">
    <w:name w:val="tb-c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block1">
    <w:name w:val="block1"/>
    <w:basedOn w:val="a"/>
    <w:rsid w:val="00015039"/>
    <w:pPr>
      <w:adjustRightInd/>
      <w:snapToGrid/>
      <w:spacing w:before="150" w:after="0"/>
      <w:ind w:left="150" w:right="150"/>
    </w:pPr>
    <w:rPr>
      <w:rFonts w:ascii="宋体" w:eastAsia="宋体" w:hAnsi="宋体" w:cs="宋体"/>
      <w:sz w:val="24"/>
      <w:szCs w:val="24"/>
    </w:rPr>
  </w:style>
  <w:style w:type="paragraph" w:customStyle="1" w:styleId="block2">
    <w:name w:val="block2"/>
    <w:basedOn w:val="a"/>
    <w:rsid w:val="00015039"/>
    <w:pPr>
      <w:adjustRightInd/>
      <w:snapToGrid/>
      <w:spacing w:before="150" w:after="0"/>
      <w:ind w:left="150" w:right="150"/>
    </w:pPr>
    <w:rPr>
      <w:rFonts w:ascii="宋体" w:eastAsia="宋体" w:hAnsi="宋体" w:cs="宋体"/>
      <w:sz w:val="24"/>
      <w:szCs w:val="24"/>
    </w:rPr>
  </w:style>
  <w:style w:type="paragraph" w:customStyle="1" w:styleId="block3">
    <w:name w:val="block3"/>
    <w:basedOn w:val="a"/>
    <w:rsid w:val="00015039"/>
    <w:pPr>
      <w:adjustRightInd/>
      <w:snapToGrid/>
      <w:spacing w:before="150" w:after="0"/>
      <w:ind w:left="150" w:right="150"/>
    </w:pPr>
    <w:rPr>
      <w:rFonts w:ascii="宋体" w:eastAsia="宋体" w:hAnsi="宋体" w:cs="宋体"/>
      <w:sz w:val="24"/>
      <w:szCs w:val="24"/>
    </w:rPr>
  </w:style>
  <w:style w:type="paragraph" w:customStyle="1" w:styleId="block4">
    <w:name w:val="block4"/>
    <w:basedOn w:val="a"/>
    <w:rsid w:val="00015039"/>
    <w:pPr>
      <w:adjustRightInd/>
      <w:snapToGrid/>
      <w:spacing w:before="150" w:after="0"/>
      <w:ind w:left="150" w:right="150"/>
    </w:pPr>
    <w:rPr>
      <w:rFonts w:ascii="宋体" w:eastAsia="宋体" w:hAnsi="宋体" w:cs="宋体"/>
      <w:sz w:val="24"/>
      <w:szCs w:val="24"/>
    </w:rPr>
  </w:style>
  <w:style w:type="paragraph" w:customStyle="1" w:styleId="block5">
    <w:name w:val="block5"/>
    <w:basedOn w:val="a"/>
    <w:rsid w:val="00015039"/>
    <w:pPr>
      <w:adjustRightInd/>
      <w:snapToGrid/>
      <w:spacing w:before="150" w:after="0"/>
      <w:ind w:left="150" w:right="150"/>
    </w:pPr>
    <w:rPr>
      <w:rFonts w:ascii="宋体" w:eastAsia="宋体" w:hAnsi="宋体" w:cs="宋体"/>
      <w:sz w:val="24"/>
      <w:szCs w:val="24"/>
    </w:rPr>
  </w:style>
  <w:style w:type="paragraph" w:customStyle="1" w:styleId="block6">
    <w:name w:val="block6"/>
    <w:basedOn w:val="a"/>
    <w:rsid w:val="00015039"/>
    <w:pPr>
      <w:adjustRightInd/>
      <w:snapToGrid/>
      <w:spacing w:before="150" w:after="0"/>
      <w:ind w:left="150" w:right="150"/>
    </w:pPr>
    <w:rPr>
      <w:rFonts w:ascii="宋体" w:eastAsia="宋体" w:hAnsi="宋体" w:cs="宋体"/>
      <w:sz w:val="24"/>
      <w:szCs w:val="24"/>
    </w:rPr>
  </w:style>
  <w:style w:type="paragraph" w:customStyle="1" w:styleId="block7">
    <w:name w:val="block7"/>
    <w:basedOn w:val="a"/>
    <w:rsid w:val="00015039"/>
    <w:pPr>
      <w:adjustRightInd/>
      <w:snapToGrid/>
      <w:spacing w:before="150" w:after="0"/>
      <w:ind w:left="150" w:right="150"/>
    </w:pPr>
    <w:rPr>
      <w:rFonts w:ascii="宋体" w:eastAsia="宋体" w:hAnsi="宋体" w:cs="宋体"/>
      <w:sz w:val="24"/>
      <w:szCs w:val="24"/>
    </w:rPr>
  </w:style>
  <w:style w:type="paragraph" w:customStyle="1" w:styleId="block8">
    <w:name w:val="block8"/>
    <w:basedOn w:val="a"/>
    <w:rsid w:val="00015039"/>
    <w:pPr>
      <w:adjustRightInd/>
      <w:snapToGrid/>
      <w:spacing w:before="150" w:after="0"/>
      <w:ind w:left="150" w:right="150"/>
    </w:pPr>
    <w:rPr>
      <w:rFonts w:ascii="宋体" w:eastAsia="宋体" w:hAnsi="宋体" w:cs="宋体"/>
      <w:sz w:val="24"/>
      <w:szCs w:val="24"/>
    </w:rPr>
  </w:style>
  <w:style w:type="paragraph" w:customStyle="1" w:styleId="block9">
    <w:name w:val="block9"/>
    <w:basedOn w:val="a"/>
    <w:rsid w:val="00015039"/>
    <w:pPr>
      <w:adjustRightInd/>
      <w:snapToGrid/>
      <w:spacing w:before="150" w:after="0"/>
      <w:ind w:left="150" w:right="150"/>
    </w:pPr>
    <w:rPr>
      <w:rFonts w:ascii="宋体" w:eastAsia="宋体" w:hAnsi="宋体" w:cs="宋体"/>
      <w:sz w:val="24"/>
      <w:szCs w:val="24"/>
    </w:rPr>
  </w:style>
  <w:style w:type="paragraph" w:customStyle="1" w:styleId="block10">
    <w:name w:val="block10"/>
    <w:basedOn w:val="a"/>
    <w:rsid w:val="00015039"/>
    <w:pPr>
      <w:adjustRightInd/>
      <w:snapToGrid/>
      <w:spacing w:before="150" w:after="0"/>
      <w:ind w:left="150" w:right="150"/>
    </w:pPr>
    <w:rPr>
      <w:rFonts w:ascii="宋体" w:eastAsia="宋体" w:hAnsi="宋体" w:cs="宋体"/>
      <w:sz w:val="24"/>
      <w:szCs w:val="24"/>
    </w:rPr>
  </w:style>
  <w:style w:type="paragraph" w:customStyle="1" w:styleId="block11">
    <w:name w:val="block11"/>
    <w:basedOn w:val="a"/>
    <w:rsid w:val="00015039"/>
    <w:pPr>
      <w:adjustRightInd/>
      <w:snapToGrid/>
      <w:spacing w:before="150" w:after="0"/>
      <w:ind w:left="150" w:right="150"/>
    </w:pPr>
    <w:rPr>
      <w:rFonts w:ascii="宋体" w:eastAsia="宋体" w:hAnsi="宋体" w:cs="宋体"/>
      <w:sz w:val="24"/>
      <w:szCs w:val="24"/>
    </w:rPr>
  </w:style>
  <w:style w:type="paragraph" w:customStyle="1" w:styleId="block12">
    <w:name w:val="block12"/>
    <w:basedOn w:val="a"/>
    <w:rsid w:val="00015039"/>
    <w:pPr>
      <w:adjustRightInd/>
      <w:snapToGrid/>
      <w:spacing w:after="150"/>
      <w:ind w:left="75" w:right="75"/>
    </w:pPr>
    <w:rPr>
      <w:rFonts w:ascii="宋体" w:eastAsia="宋体" w:hAnsi="宋体" w:cs="宋体"/>
      <w:sz w:val="24"/>
      <w:szCs w:val="24"/>
    </w:rPr>
  </w:style>
  <w:style w:type="paragraph" w:customStyle="1" w:styleId="frame1">
    <w:name w:val="frame1"/>
    <w:basedOn w:val="a"/>
    <w:rsid w:val="00015039"/>
    <w:pPr>
      <w:adjustRightInd/>
      <w:snapToGrid/>
      <w:spacing w:after="0"/>
    </w:pPr>
    <w:rPr>
      <w:rFonts w:ascii="宋体" w:eastAsia="宋体" w:hAnsi="宋体" w:cs="宋体"/>
      <w:sz w:val="24"/>
      <w:szCs w:val="24"/>
    </w:rPr>
  </w:style>
  <w:style w:type="paragraph" w:customStyle="1" w:styleId="frame-1-1-11">
    <w:name w:val="frame-1-1-1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rame-2-11">
    <w:name w:val="frame-2-1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itle2">
    <w:name w:val="title2"/>
    <w:basedOn w:val="a"/>
    <w:rsid w:val="00015039"/>
    <w:pPr>
      <w:adjustRightInd/>
      <w:snapToGrid/>
      <w:spacing w:before="100" w:beforeAutospacing="1" w:after="0" w:line="480" w:lineRule="atLeast"/>
    </w:pPr>
    <w:rPr>
      <w:rFonts w:ascii="宋体" w:eastAsia="宋体" w:hAnsi="宋体" w:cs="宋体"/>
      <w:b/>
      <w:bCs/>
      <w:color w:val="333333"/>
      <w:sz w:val="21"/>
      <w:szCs w:val="21"/>
    </w:rPr>
  </w:style>
  <w:style w:type="paragraph" w:customStyle="1" w:styleId="block13">
    <w:name w:val="block13"/>
    <w:basedOn w:val="a"/>
    <w:rsid w:val="00015039"/>
    <w:pPr>
      <w:adjustRightInd/>
      <w:snapToGrid/>
      <w:spacing w:after="0"/>
    </w:pPr>
    <w:rPr>
      <w:rFonts w:ascii="宋体" w:eastAsia="宋体" w:hAnsi="宋体" w:cs="宋体"/>
      <w:sz w:val="24"/>
      <w:szCs w:val="24"/>
    </w:rPr>
  </w:style>
  <w:style w:type="paragraph" w:customStyle="1" w:styleId="frame-title1">
    <w:name w:val="frame-title1"/>
    <w:basedOn w:val="a"/>
    <w:rsid w:val="00015039"/>
    <w:pPr>
      <w:adjustRightInd/>
      <w:snapToGrid/>
      <w:spacing w:before="100" w:beforeAutospacing="1" w:after="100" w:afterAutospacing="1"/>
    </w:pPr>
    <w:rPr>
      <w:rFonts w:ascii="宋体" w:eastAsia="宋体" w:hAnsi="宋体" w:cs="宋体"/>
      <w:color w:val="FFFFFF"/>
      <w:sz w:val="24"/>
      <w:szCs w:val="24"/>
    </w:rPr>
  </w:style>
  <w:style w:type="paragraph" w:customStyle="1" w:styleId="frametitle1">
    <w:name w:val="frametitle1"/>
    <w:basedOn w:val="a"/>
    <w:rsid w:val="00015039"/>
    <w:pPr>
      <w:adjustRightInd/>
      <w:snapToGrid/>
      <w:spacing w:before="100" w:beforeAutospacing="1" w:after="100" w:afterAutospacing="1"/>
    </w:pPr>
    <w:rPr>
      <w:rFonts w:ascii="宋体" w:eastAsia="宋体" w:hAnsi="宋体" w:cs="宋体"/>
      <w:color w:val="FFFFFF"/>
      <w:sz w:val="24"/>
      <w:szCs w:val="24"/>
    </w:rPr>
  </w:style>
  <w:style w:type="paragraph" w:customStyle="1" w:styleId="tab-title1">
    <w:name w:val="tab-title1"/>
    <w:basedOn w:val="a"/>
    <w:rsid w:val="00015039"/>
    <w:pPr>
      <w:adjustRightInd/>
      <w:snapToGrid/>
      <w:spacing w:before="100" w:beforeAutospacing="1" w:after="100" w:afterAutospacing="1"/>
    </w:pPr>
    <w:rPr>
      <w:rFonts w:ascii="宋体" w:eastAsia="宋体" w:hAnsi="宋体" w:cs="宋体"/>
      <w:color w:val="FFFFFF"/>
      <w:sz w:val="24"/>
      <w:szCs w:val="24"/>
    </w:rPr>
  </w:style>
  <w:style w:type="paragraph" w:customStyle="1" w:styleId="frame-title2">
    <w:name w:val="frame-title2"/>
    <w:basedOn w:val="a"/>
    <w:rsid w:val="00015039"/>
    <w:pPr>
      <w:shd w:val="clear" w:color="auto" w:fill="2267B5"/>
      <w:adjustRightInd/>
      <w:snapToGrid/>
      <w:spacing w:before="100" w:beforeAutospacing="1" w:after="100" w:afterAutospacing="1"/>
    </w:pPr>
    <w:rPr>
      <w:rFonts w:ascii="宋体" w:eastAsia="宋体" w:hAnsi="宋体" w:cs="宋体"/>
      <w:sz w:val="24"/>
      <w:szCs w:val="24"/>
    </w:rPr>
  </w:style>
  <w:style w:type="paragraph" w:customStyle="1" w:styleId="frametitle2">
    <w:name w:val="frametitle2"/>
    <w:basedOn w:val="a"/>
    <w:rsid w:val="00015039"/>
    <w:pPr>
      <w:shd w:val="clear" w:color="auto" w:fill="2267B5"/>
      <w:adjustRightInd/>
      <w:snapToGrid/>
      <w:spacing w:before="100" w:beforeAutospacing="1" w:after="100" w:afterAutospacing="1"/>
    </w:pPr>
    <w:rPr>
      <w:rFonts w:ascii="宋体" w:eastAsia="宋体" w:hAnsi="宋体" w:cs="宋体"/>
      <w:sz w:val="24"/>
      <w:szCs w:val="24"/>
    </w:rPr>
  </w:style>
  <w:style w:type="paragraph" w:customStyle="1" w:styleId="tab-title2">
    <w:name w:val="tab-title2"/>
    <w:basedOn w:val="a"/>
    <w:rsid w:val="00015039"/>
    <w:pPr>
      <w:shd w:val="clear" w:color="auto" w:fill="2267B5"/>
      <w:adjustRightInd/>
      <w:snapToGrid/>
      <w:spacing w:before="100" w:beforeAutospacing="1" w:after="100" w:afterAutospacing="1"/>
    </w:pPr>
    <w:rPr>
      <w:rFonts w:ascii="宋体" w:eastAsia="宋体" w:hAnsi="宋体" w:cs="宋体"/>
      <w:sz w:val="24"/>
      <w:szCs w:val="24"/>
    </w:rPr>
  </w:style>
  <w:style w:type="paragraph" w:customStyle="1" w:styleId="frame-title3">
    <w:name w:val="frame-title3"/>
    <w:basedOn w:val="a"/>
    <w:rsid w:val="00015039"/>
    <w:pPr>
      <w:shd w:val="clear" w:color="auto" w:fill="A90000"/>
      <w:adjustRightInd/>
      <w:snapToGrid/>
      <w:spacing w:before="100" w:beforeAutospacing="1" w:after="100" w:afterAutospacing="1"/>
    </w:pPr>
    <w:rPr>
      <w:rFonts w:ascii="宋体" w:eastAsia="宋体" w:hAnsi="宋体" w:cs="宋体"/>
      <w:sz w:val="24"/>
      <w:szCs w:val="24"/>
    </w:rPr>
  </w:style>
  <w:style w:type="paragraph" w:customStyle="1" w:styleId="frametitle3">
    <w:name w:val="frametitle3"/>
    <w:basedOn w:val="a"/>
    <w:rsid w:val="00015039"/>
    <w:pPr>
      <w:shd w:val="clear" w:color="auto" w:fill="A90000"/>
      <w:adjustRightInd/>
      <w:snapToGrid/>
      <w:spacing w:before="100" w:beforeAutospacing="1" w:after="100" w:afterAutospacing="1"/>
    </w:pPr>
    <w:rPr>
      <w:rFonts w:ascii="宋体" w:eastAsia="宋体" w:hAnsi="宋体" w:cs="宋体"/>
      <w:sz w:val="24"/>
      <w:szCs w:val="24"/>
    </w:rPr>
  </w:style>
  <w:style w:type="paragraph" w:customStyle="1" w:styleId="tab-title3">
    <w:name w:val="tab-title3"/>
    <w:basedOn w:val="a"/>
    <w:rsid w:val="00015039"/>
    <w:pPr>
      <w:shd w:val="clear" w:color="auto" w:fill="A90000"/>
      <w:adjustRightInd/>
      <w:snapToGrid/>
      <w:spacing w:before="100" w:beforeAutospacing="1" w:after="100" w:afterAutospacing="1"/>
    </w:pPr>
    <w:rPr>
      <w:rFonts w:ascii="宋体" w:eastAsia="宋体" w:hAnsi="宋体" w:cs="宋体"/>
      <w:sz w:val="24"/>
      <w:szCs w:val="24"/>
    </w:rPr>
  </w:style>
  <w:style w:type="paragraph" w:customStyle="1" w:styleId="frame-title4">
    <w:name w:val="frame-title4"/>
    <w:basedOn w:val="a"/>
    <w:rsid w:val="00015039"/>
    <w:pPr>
      <w:shd w:val="clear" w:color="auto" w:fill="006C6C"/>
      <w:adjustRightInd/>
      <w:snapToGrid/>
      <w:spacing w:before="100" w:beforeAutospacing="1" w:after="100" w:afterAutospacing="1"/>
    </w:pPr>
    <w:rPr>
      <w:rFonts w:ascii="宋体" w:eastAsia="宋体" w:hAnsi="宋体" w:cs="宋体"/>
      <w:sz w:val="24"/>
      <w:szCs w:val="24"/>
    </w:rPr>
  </w:style>
  <w:style w:type="paragraph" w:customStyle="1" w:styleId="frametitle4">
    <w:name w:val="frametitle4"/>
    <w:basedOn w:val="a"/>
    <w:rsid w:val="00015039"/>
    <w:pPr>
      <w:shd w:val="clear" w:color="auto" w:fill="006C6C"/>
      <w:adjustRightInd/>
      <w:snapToGrid/>
      <w:spacing w:before="100" w:beforeAutospacing="1" w:after="100" w:afterAutospacing="1"/>
    </w:pPr>
    <w:rPr>
      <w:rFonts w:ascii="宋体" w:eastAsia="宋体" w:hAnsi="宋体" w:cs="宋体"/>
      <w:sz w:val="24"/>
      <w:szCs w:val="24"/>
    </w:rPr>
  </w:style>
  <w:style w:type="paragraph" w:customStyle="1" w:styleId="tab-title4">
    <w:name w:val="tab-title4"/>
    <w:basedOn w:val="a"/>
    <w:rsid w:val="00015039"/>
    <w:pPr>
      <w:shd w:val="clear" w:color="auto" w:fill="006C6C"/>
      <w:adjustRightInd/>
      <w:snapToGrid/>
      <w:spacing w:before="100" w:beforeAutospacing="1" w:after="100" w:afterAutospacing="1"/>
    </w:pPr>
    <w:rPr>
      <w:rFonts w:ascii="宋体" w:eastAsia="宋体" w:hAnsi="宋体" w:cs="宋体"/>
      <w:sz w:val="24"/>
      <w:szCs w:val="24"/>
    </w:rPr>
  </w:style>
  <w:style w:type="paragraph" w:customStyle="1" w:styleId="frame-title5">
    <w:name w:val="frame-title5"/>
    <w:basedOn w:val="a"/>
    <w:rsid w:val="00015039"/>
    <w:pPr>
      <w:shd w:val="clear" w:color="auto" w:fill="EC5A00"/>
      <w:adjustRightInd/>
      <w:snapToGrid/>
      <w:spacing w:before="100" w:beforeAutospacing="1" w:after="100" w:afterAutospacing="1"/>
    </w:pPr>
    <w:rPr>
      <w:rFonts w:ascii="宋体" w:eastAsia="宋体" w:hAnsi="宋体" w:cs="宋体"/>
      <w:sz w:val="24"/>
      <w:szCs w:val="24"/>
    </w:rPr>
  </w:style>
  <w:style w:type="paragraph" w:customStyle="1" w:styleId="frametitle5">
    <w:name w:val="frametitle5"/>
    <w:basedOn w:val="a"/>
    <w:rsid w:val="00015039"/>
    <w:pPr>
      <w:shd w:val="clear" w:color="auto" w:fill="EC5A00"/>
      <w:adjustRightInd/>
      <w:snapToGrid/>
      <w:spacing w:before="100" w:beforeAutospacing="1" w:after="100" w:afterAutospacing="1"/>
    </w:pPr>
    <w:rPr>
      <w:rFonts w:ascii="宋体" w:eastAsia="宋体" w:hAnsi="宋体" w:cs="宋体"/>
      <w:sz w:val="24"/>
      <w:szCs w:val="24"/>
    </w:rPr>
  </w:style>
  <w:style w:type="paragraph" w:customStyle="1" w:styleId="tab-title5">
    <w:name w:val="tab-title5"/>
    <w:basedOn w:val="a"/>
    <w:rsid w:val="00015039"/>
    <w:pPr>
      <w:shd w:val="clear" w:color="auto" w:fill="EC5A00"/>
      <w:adjustRightInd/>
      <w:snapToGrid/>
      <w:spacing w:before="100" w:beforeAutospacing="1" w:after="100" w:afterAutospacing="1"/>
    </w:pPr>
    <w:rPr>
      <w:rFonts w:ascii="宋体" w:eastAsia="宋体" w:hAnsi="宋体" w:cs="宋体"/>
      <w:sz w:val="24"/>
      <w:szCs w:val="24"/>
    </w:rPr>
  </w:style>
  <w:style w:type="paragraph" w:customStyle="1" w:styleId="frame-title6">
    <w:name w:val="frame-title6"/>
    <w:basedOn w:val="a"/>
    <w:rsid w:val="00015039"/>
    <w:pPr>
      <w:shd w:val="clear" w:color="auto" w:fill="6F099E"/>
      <w:adjustRightInd/>
      <w:snapToGrid/>
      <w:spacing w:before="100" w:beforeAutospacing="1" w:after="100" w:afterAutospacing="1"/>
    </w:pPr>
    <w:rPr>
      <w:rFonts w:ascii="宋体" w:eastAsia="宋体" w:hAnsi="宋体" w:cs="宋体"/>
      <w:sz w:val="24"/>
      <w:szCs w:val="24"/>
    </w:rPr>
  </w:style>
  <w:style w:type="paragraph" w:customStyle="1" w:styleId="frametitle6">
    <w:name w:val="frametitle6"/>
    <w:basedOn w:val="a"/>
    <w:rsid w:val="00015039"/>
    <w:pPr>
      <w:shd w:val="clear" w:color="auto" w:fill="6F099E"/>
      <w:adjustRightInd/>
      <w:snapToGrid/>
      <w:spacing w:before="100" w:beforeAutospacing="1" w:after="100" w:afterAutospacing="1"/>
    </w:pPr>
    <w:rPr>
      <w:rFonts w:ascii="宋体" w:eastAsia="宋体" w:hAnsi="宋体" w:cs="宋体"/>
      <w:sz w:val="24"/>
      <w:szCs w:val="24"/>
    </w:rPr>
  </w:style>
  <w:style w:type="paragraph" w:customStyle="1" w:styleId="tab-title6">
    <w:name w:val="tab-title6"/>
    <w:basedOn w:val="a"/>
    <w:rsid w:val="00015039"/>
    <w:pPr>
      <w:shd w:val="clear" w:color="auto" w:fill="6F099E"/>
      <w:adjustRightInd/>
      <w:snapToGrid/>
      <w:spacing w:before="100" w:beforeAutospacing="1" w:after="100" w:afterAutospacing="1"/>
    </w:pPr>
    <w:rPr>
      <w:rFonts w:ascii="宋体" w:eastAsia="宋体" w:hAnsi="宋体" w:cs="宋体"/>
      <w:sz w:val="24"/>
      <w:szCs w:val="24"/>
    </w:rPr>
  </w:style>
  <w:style w:type="paragraph" w:customStyle="1" w:styleId="block14">
    <w:name w:val="block14"/>
    <w:basedOn w:val="a"/>
    <w:rsid w:val="00015039"/>
    <w:pPr>
      <w:adjustRightInd/>
      <w:snapToGrid/>
      <w:spacing w:after="150"/>
      <w:ind w:left="150" w:right="150"/>
    </w:pPr>
    <w:rPr>
      <w:rFonts w:ascii="宋体" w:eastAsia="宋体" w:hAnsi="宋体" w:cs="宋体"/>
      <w:sz w:val="24"/>
      <w:szCs w:val="24"/>
    </w:rPr>
  </w:style>
  <w:style w:type="paragraph" w:customStyle="1" w:styleId="block15">
    <w:name w:val="block15"/>
    <w:basedOn w:val="a"/>
    <w:rsid w:val="00015039"/>
    <w:pPr>
      <w:adjustRightInd/>
      <w:snapToGrid/>
      <w:spacing w:after="150"/>
      <w:ind w:right="150"/>
    </w:pPr>
    <w:rPr>
      <w:rFonts w:ascii="宋体" w:eastAsia="宋体" w:hAnsi="宋体" w:cs="宋体"/>
      <w:sz w:val="24"/>
      <w:szCs w:val="24"/>
    </w:rPr>
  </w:style>
  <w:style w:type="paragraph" w:customStyle="1" w:styleId="block16">
    <w:name w:val="block16"/>
    <w:basedOn w:val="a"/>
    <w:rsid w:val="00015039"/>
    <w:pPr>
      <w:adjustRightInd/>
      <w:snapToGrid/>
      <w:spacing w:after="150"/>
      <w:ind w:right="150"/>
    </w:pPr>
    <w:rPr>
      <w:rFonts w:ascii="宋体" w:eastAsia="宋体" w:hAnsi="宋体" w:cs="宋体"/>
      <w:sz w:val="24"/>
      <w:szCs w:val="24"/>
    </w:rPr>
  </w:style>
  <w:style w:type="paragraph" w:customStyle="1" w:styleId="block17">
    <w:name w:val="block17"/>
    <w:basedOn w:val="a"/>
    <w:rsid w:val="00015039"/>
    <w:pPr>
      <w:adjustRightInd/>
      <w:snapToGrid/>
      <w:spacing w:after="150"/>
      <w:ind w:right="150"/>
    </w:pPr>
    <w:rPr>
      <w:rFonts w:ascii="宋体" w:eastAsia="宋体" w:hAnsi="宋体" w:cs="宋体"/>
      <w:sz w:val="24"/>
      <w:szCs w:val="24"/>
    </w:rPr>
  </w:style>
  <w:style w:type="paragraph" w:customStyle="1" w:styleId="block18">
    <w:name w:val="block18"/>
    <w:basedOn w:val="a"/>
    <w:rsid w:val="00015039"/>
    <w:pPr>
      <w:adjustRightInd/>
      <w:snapToGrid/>
      <w:spacing w:after="150"/>
      <w:ind w:right="150"/>
    </w:pPr>
    <w:rPr>
      <w:rFonts w:ascii="宋体" w:eastAsia="宋体" w:hAnsi="宋体" w:cs="宋体"/>
      <w:sz w:val="24"/>
      <w:szCs w:val="24"/>
    </w:rPr>
  </w:style>
  <w:style w:type="paragraph" w:customStyle="1" w:styleId="block19">
    <w:name w:val="block19"/>
    <w:basedOn w:val="a"/>
    <w:rsid w:val="00015039"/>
    <w:pPr>
      <w:adjustRightInd/>
      <w:snapToGrid/>
      <w:spacing w:after="150"/>
      <w:ind w:right="150"/>
    </w:pPr>
    <w:rPr>
      <w:rFonts w:ascii="宋体" w:eastAsia="宋体" w:hAnsi="宋体" w:cs="宋体"/>
      <w:sz w:val="24"/>
      <w:szCs w:val="24"/>
    </w:rPr>
  </w:style>
  <w:style w:type="paragraph" w:customStyle="1" w:styleId="block20">
    <w:name w:val="block20"/>
    <w:basedOn w:val="a"/>
    <w:rsid w:val="00015039"/>
    <w:pPr>
      <w:adjustRightInd/>
      <w:snapToGrid/>
      <w:spacing w:after="150"/>
      <w:ind w:right="150"/>
    </w:pPr>
    <w:rPr>
      <w:rFonts w:ascii="宋体" w:eastAsia="宋体" w:hAnsi="宋体" w:cs="宋体"/>
      <w:sz w:val="24"/>
      <w:szCs w:val="24"/>
    </w:rPr>
  </w:style>
  <w:style w:type="paragraph" w:customStyle="1" w:styleId="block21">
    <w:name w:val="block21"/>
    <w:basedOn w:val="a"/>
    <w:rsid w:val="00015039"/>
    <w:pPr>
      <w:adjustRightInd/>
      <w:snapToGrid/>
      <w:spacing w:after="150"/>
      <w:ind w:right="150"/>
    </w:pPr>
    <w:rPr>
      <w:rFonts w:ascii="宋体" w:eastAsia="宋体" w:hAnsi="宋体" w:cs="宋体"/>
      <w:sz w:val="24"/>
      <w:szCs w:val="24"/>
    </w:rPr>
  </w:style>
  <w:style w:type="paragraph" w:customStyle="1" w:styleId="block22">
    <w:name w:val="block22"/>
    <w:basedOn w:val="a"/>
    <w:rsid w:val="00015039"/>
    <w:pPr>
      <w:adjustRightInd/>
      <w:snapToGrid/>
      <w:spacing w:after="150"/>
      <w:ind w:left="150"/>
    </w:pPr>
    <w:rPr>
      <w:rFonts w:ascii="宋体" w:eastAsia="宋体" w:hAnsi="宋体" w:cs="宋体"/>
      <w:sz w:val="24"/>
      <w:szCs w:val="24"/>
    </w:rPr>
  </w:style>
  <w:style w:type="paragraph" w:customStyle="1" w:styleId="block23">
    <w:name w:val="block23"/>
    <w:basedOn w:val="a"/>
    <w:rsid w:val="00015039"/>
    <w:pPr>
      <w:adjustRightInd/>
      <w:snapToGrid/>
      <w:spacing w:after="150"/>
      <w:ind w:left="150"/>
    </w:pPr>
    <w:rPr>
      <w:rFonts w:ascii="宋体" w:eastAsia="宋体" w:hAnsi="宋体" w:cs="宋体"/>
      <w:sz w:val="24"/>
      <w:szCs w:val="24"/>
    </w:rPr>
  </w:style>
  <w:style w:type="paragraph" w:customStyle="1" w:styleId="block24">
    <w:name w:val="block24"/>
    <w:basedOn w:val="a"/>
    <w:rsid w:val="00015039"/>
    <w:pPr>
      <w:adjustRightInd/>
      <w:snapToGrid/>
      <w:spacing w:after="150"/>
      <w:ind w:left="150"/>
    </w:pPr>
    <w:rPr>
      <w:rFonts w:ascii="宋体" w:eastAsia="宋体" w:hAnsi="宋体" w:cs="宋体"/>
      <w:sz w:val="24"/>
      <w:szCs w:val="24"/>
    </w:rPr>
  </w:style>
  <w:style w:type="paragraph" w:customStyle="1" w:styleId="block25">
    <w:name w:val="block25"/>
    <w:basedOn w:val="a"/>
    <w:rsid w:val="00015039"/>
    <w:pPr>
      <w:adjustRightInd/>
      <w:snapToGrid/>
      <w:spacing w:after="150"/>
      <w:ind w:left="150"/>
    </w:pPr>
    <w:rPr>
      <w:rFonts w:ascii="宋体" w:eastAsia="宋体" w:hAnsi="宋体" w:cs="宋体"/>
      <w:sz w:val="24"/>
      <w:szCs w:val="24"/>
    </w:rPr>
  </w:style>
  <w:style w:type="paragraph" w:customStyle="1" w:styleId="block26">
    <w:name w:val="block26"/>
    <w:basedOn w:val="a"/>
    <w:rsid w:val="00015039"/>
    <w:pPr>
      <w:adjustRightInd/>
      <w:snapToGrid/>
      <w:spacing w:after="150"/>
      <w:ind w:left="150"/>
    </w:pPr>
    <w:rPr>
      <w:rFonts w:ascii="宋体" w:eastAsia="宋体" w:hAnsi="宋体" w:cs="宋体"/>
      <w:sz w:val="24"/>
      <w:szCs w:val="24"/>
    </w:rPr>
  </w:style>
  <w:style w:type="paragraph" w:customStyle="1" w:styleId="block27">
    <w:name w:val="block27"/>
    <w:basedOn w:val="a"/>
    <w:rsid w:val="00015039"/>
    <w:pPr>
      <w:adjustRightInd/>
      <w:snapToGrid/>
      <w:spacing w:after="150"/>
      <w:ind w:left="150"/>
    </w:pPr>
    <w:rPr>
      <w:rFonts w:ascii="宋体" w:eastAsia="宋体" w:hAnsi="宋体" w:cs="宋体"/>
      <w:sz w:val="24"/>
      <w:szCs w:val="24"/>
    </w:rPr>
  </w:style>
  <w:style w:type="paragraph" w:customStyle="1" w:styleId="block28">
    <w:name w:val="block28"/>
    <w:basedOn w:val="a"/>
    <w:rsid w:val="00015039"/>
    <w:pPr>
      <w:adjustRightInd/>
      <w:snapToGrid/>
      <w:spacing w:after="150"/>
      <w:ind w:left="150"/>
    </w:pPr>
    <w:rPr>
      <w:rFonts w:ascii="宋体" w:eastAsia="宋体" w:hAnsi="宋体" w:cs="宋体"/>
      <w:sz w:val="24"/>
      <w:szCs w:val="24"/>
    </w:rPr>
  </w:style>
  <w:style w:type="paragraph" w:customStyle="1" w:styleId="block29">
    <w:name w:val="block29"/>
    <w:basedOn w:val="a"/>
    <w:rsid w:val="00015039"/>
    <w:pPr>
      <w:adjustRightInd/>
      <w:snapToGrid/>
      <w:spacing w:after="150"/>
      <w:ind w:left="150"/>
    </w:pPr>
    <w:rPr>
      <w:rFonts w:ascii="宋体" w:eastAsia="宋体" w:hAnsi="宋体" w:cs="宋体"/>
      <w:sz w:val="24"/>
      <w:szCs w:val="24"/>
    </w:rPr>
  </w:style>
  <w:style w:type="paragraph" w:customStyle="1" w:styleId="title3">
    <w:name w:val="title3"/>
    <w:basedOn w:val="a"/>
    <w:rsid w:val="00015039"/>
    <w:pPr>
      <w:adjustRightInd/>
      <w:snapToGrid/>
      <w:spacing w:before="100" w:beforeAutospacing="1" w:after="100" w:afterAutospacing="1" w:line="480" w:lineRule="atLeast"/>
    </w:pPr>
    <w:rPr>
      <w:rFonts w:ascii="宋体" w:eastAsia="宋体" w:hAnsi="宋体" w:cs="宋体"/>
      <w:b/>
      <w:bCs/>
      <w:sz w:val="21"/>
      <w:szCs w:val="21"/>
    </w:rPr>
  </w:style>
  <w:style w:type="paragraph" w:customStyle="1" w:styleId="titletext2">
    <w:name w:val="titletext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dxbbc1">
    <w:name w:val="dxb_bc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odule1">
    <w:name w:val="module1"/>
    <w:basedOn w:val="a"/>
    <w:rsid w:val="00015039"/>
    <w:pPr>
      <w:pBdr>
        <w:top w:val="single" w:sz="2" w:space="8" w:color="auto"/>
        <w:left w:val="single" w:sz="6" w:space="8" w:color="auto"/>
        <w:bottom w:val="single" w:sz="2" w:space="3" w:color="auto"/>
        <w:right w:val="single" w:sz="6" w:space="8" w:color="auto"/>
      </w:pBdr>
      <w:adjustRightInd/>
      <w:snapToGrid/>
      <w:spacing w:before="100" w:beforeAutospacing="1" w:after="100" w:afterAutospacing="1"/>
    </w:pPr>
    <w:rPr>
      <w:rFonts w:ascii="宋体" w:eastAsia="宋体" w:hAnsi="宋体" w:cs="宋体"/>
      <w:sz w:val="24"/>
      <w:szCs w:val="24"/>
    </w:rPr>
  </w:style>
  <w:style w:type="paragraph" w:customStyle="1" w:styleId="portalblocksummary1">
    <w:name w:val="portal_block_summary1"/>
    <w:basedOn w:val="a"/>
    <w:rsid w:val="00015039"/>
    <w:pPr>
      <w:pBdr>
        <w:top w:val="single" w:sz="2" w:space="8" w:color="auto"/>
        <w:left w:val="single" w:sz="6" w:space="8" w:color="auto"/>
        <w:bottom w:val="single" w:sz="2" w:space="3" w:color="auto"/>
        <w:right w:val="single" w:sz="6" w:space="8" w:color="auto"/>
      </w:pBdr>
      <w:adjustRightInd/>
      <w:snapToGrid/>
      <w:spacing w:before="100" w:beforeAutospacing="1" w:after="100" w:afterAutospacing="1"/>
    </w:pPr>
    <w:rPr>
      <w:rFonts w:ascii="宋体" w:eastAsia="宋体" w:hAnsi="宋体" w:cs="宋体"/>
      <w:sz w:val="24"/>
      <w:szCs w:val="24"/>
    </w:rPr>
  </w:style>
  <w:style w:type="paragraph" w:customStyle="1" w:styleId="title4">
    <w:name w:val="title4"/>
    <w:basedOn w:val="a"/>
    <w:rsid w:val="00015039"/>
    <w:pPr>
      <w:pBdr>
        <w:bottom w:val="single" w:sz="6" w:space="0" w:color="CCCCCC"/>
      </w:pBdr>
      <w:adjustRightInd/>
      <w:snapToGrid/>
      <w:spacing w:before="100" w:beforeAutospacing="1" w:after="100" w:afterAutospacing="1" w:line="465" w:lineRule="atLeast"/>
    </w:pPr>
    <w:rPr>
      <w:rFonts w:ascii="宋体" w:eastAsia="宋体" w:hAnsi="宋体" w:cs="宋体"/>
      <w:b/>
      <w:bCs/>
      <w:color w:val="666666"/>
      <w:sz w:val="21"/>
      <w:szCs w:val="21"/>
    </w:rPr>
  </w:style>
  <w:style w:type="paragraph" w:customStyle="1" w:styleId="dxbbc2">
    <w:name w:val="dxb_bc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itle5">
    <w:name w:val="title5"/>
    <w:basedOn w:val="a"/>
    <w:rsid w:val="00015039"/>
    <w:pPr>
      <w:adjustRightInd/>
      <w:snapToGrid/>
      <w:spacing w:before="100" w:beforeAutospacing="1" w:after="100" w:afterAutospacing="1" w:line="480" w:lineRule="atLeast"/>
    </w:pPr>
    <w:rPr>
      <w:rFonts w:ascii="宋体" w:eastAsia="宋体" w:hAnsi="宋体" w:cs="宋体"/>
      <w:b/>
      <w:bCs/>
      <w:color w:val="FF6600"/>
      <w:sz w:val="21"/>
      <w:szCs w:val="21"/>
    </w:rPr>
  </w:style>
  <w:style w:type="paragraph" w:customStyle="1" w:styleId="titletext3">
    <w:name w:val="titletext3"/>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dxbbc3">
    <w:name w:val="dxb_bc3"/>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odule2">
    <w:name w:val="module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ortalblocksummary2">
    <w:name w:val="portal_block_summary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itle6">
    <w:name w:val="title6"/>
    <w:basedOn w:val="a"/>
    <w:rsid w:val="00015039"/>
    <w:pPr>
      <w:adjustRightInd/>
      <w:snapToGrid/>
      <w:spacing w:before="100" w:beforeAutospacing="1" w:after="100" w:afterAutospacing="1" w:line="480" w:lineRule="atLeast"/>
    </w:pPr>
    <w:rPr>
      <w:rFonts w:ascii="宋体" w:eastAsia="宋体" w:hAnsi="宋体" w:cs="宋体"/>
      <w:b/>
      <w:bCs/>
      <w:color w:val="FFFFFF"/>
      <w:sz w:val="21"/>
      <w:szCs w:val="21"/>
    </w:rPr>
  </w:style>
  <w:style w:type="paragraph" w:customStyle="1" w:styleId="titletext4">
    <w:name w:val="titletext4"/>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dxbbc4">
    <w:name w:val="dxb_bc4"/>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odule3">
    <w:name w:val="module3"/>
    <w:basedOn w:val="a"/>
    <w:rsid w:val="00015039"/>
    <w:pPr>
      <w:shd w:val="clear" w:color="auto" w:fill="F1F1F1"/>
      <w:adjustRightInd/>
      <w:snapToGrid/>
      <w:spacing w:before="100" w:beforeAutospacing="1" w:after="100" w:afterAutospacing="1"/>
    </w:pPr>
    <w:rPr>
      <w:rFonts w:ascii="宋体" w:eastAsia="宋体" w:hAnsi="宋体" w:cs="宋体"/>
      <w:sz w:val="24"/>
      <w:szCs w:val="24"/>
    </w:rPr>
  </w:style>
  <w:style w:type="paragraph" w:customStyle="1" w:styleId="portalblocksummary3">
    <w:name w:val="portal_block_summary3"/>
    <w:basedOn w:val="a"/>
    <w:rsid w:val="00015039"/>
    <w:pPr>
      <w:shd w:val="clear" w:color="auto" w:fill="F1F1F1"/>
      <w:adjustRightInd/>
      <w:snapToGrid/>
      <w:spacing w:before="100" w:beforeAutospacing="1" w:after="100" w:afterAutospacing="1"/>
    </w:pPr>
    <w:rPr>
      <w:rFonts w:ascii="宋体" w:eastAsia="宋体" w:hAnsi="宋体" w:cs="宋体"/>
      <w:sz w:val="24"/>
      <w:szCs w:val="24"/>
    </w:rPr>
  </w:style>
  <w:style w:type="paragraph" w:customStyle="1" w:styleId="title7">
    <w:name w:val="title7"/>
    <w:basedOn w:val="a"/>
    <w:rsid w:val="00015039"/>
    <w:pPr>
      <w:adjustRightInd/>
      <w:snapToGrid/>
      <w:spacing w:before="100" w:beforeAutospacing="1" w:after="100" w:afterAutospacing="1" w:line="480" w:lineRule="atLeast"/>
    </w:pPr>
    <w:rPr>
      <w:rFonts w:ascii="宋体" w:eastAsia="宋体" w:hAnsi="宋体" w:cs="宋体"/>
      <w:b/>
      <w:bCs/>
      <w:color w:val="FFFFFF"/>
      <w:sz w:val="21"/>
      <w:szCs w:val="21"/>
    </w:rPr>
  </w:style>
  <w:style w:type="paragraph" w:customStyle="1" w:styleId="titletext5">
    <w:name w:val="titletext5"/>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dxbbc5">
    <w:name w:val="dxb_bc5"/>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odule4">
    <w:name w:val="module4"/>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ortalblocksummary4">
    <w:name w:val="portal_block_summary4"/>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itle8">
    <w:name w:val="title8"/>
    <w:basedOn w:val="a"/>
    <w:rsid w:val="00015039"/>
    <w:pPr>
      <w:pBdr>
        <w:top w:val="single" w:sz="6" w:space="0" w:color="F08C3B"/>
        <w:left w:val="single" w:sz="6" w:space="8" w:color="F08C3B"/>
        <w:bottom w:val="single" w:sz="6" w:space="0" w:color="DDDDDD"/>
        <w:right w:val="single" w:sz="6" w:space="8" w:color="F08C3B"/>
      </w:pBdr>
      <w:adjustRightInd/>
      <w:snapToGrid/>
      <w:spacing w:before="100" w:beforeAutospacing="1" w:after="100" w:afterAutospacing="1" w:line="450" w:lineRule="atLeast"/>
    </w:pPr>
    <w:rPr>
      <w:rFonts w:ascii="宋体" w:eastAsia="宋体" w:hAnsi="宋体" w:cs="宋体"/>
      <w:b/>
      <w:bCs/>
      <w:color w:val="BC4A2D"/>
      <w:sz w:val="21"/>
      <w:szCs w:val="21"/>
    </w:rPr>
  </w:style>
  <w:style w:type="paragraph" w:customStyle="1" w:styleId="dxbbc6">
    <w:name w:val="dxb_bc6"/>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odule5">
    <w:name w:val="module5"/>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ortalblocksummary5">
    <w:name w:val="portal_block_summary5"/>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itle9">
    <w:name w:val="title9"/>
    <w:basedOn w:val="a"/>
    <w:rsid w:val="00015039"/>
    <w:pPr>
      <w:adjustRightInd/>
      <w:snapToGrid/>
      <w:spacing w:before="100" w:beforeAutospacing="1" w:after="100" w:afterAutospacing="1" w:line="360" w:lineRule="atLeast"/>
    </w:pPr>
    <w:rPr>
      <w:rFonts w:ascii="宋体" w:eastAsia="宋体" w:hAnsi="宋体" w:cs="宋体"/>
      <w:b/>
      <w:bCs/>
      <w:color w:val="FFFFFF"/>
      <w:sz w:val="21"/>
      <w:szCs w:val="21"/>
    </w:rPr>
  </w:style>
  <w:style w:type="paragraph" w:customStyle="1" w:styleId="titletext6">
    <w:name w:val="titletext6"/>
    <w:basedOn w:val="a"/>
    <w:rsid w:val="00015039"/>
    <w:pPr>
      <w:adjustRightInd/>
      <w:snapToGrid/>
      <w:spacing w:before="100" w:beforeAutospacing="1" w:after="100" w:afterAutospacing="1" w:line="360" w:lineRule="atLeast"/>
    </w:pPr>
    <w:rPr>
      <w:rFonts w:ascii="宋体" w:eastAsia="宋体" w:hAnsi="宋体" w:cs="宋体"/>
      <w:sz w:val="24"/>
      <w:szCs w:val="24"/>
    </w:rPr>
  </w:style>
  <w:style w:type="paragraph" w:customStyle="1" w:styleId="dxbbc7">
    <w:name w:val="dxb_bc7"/>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odule6">
    <w:name w:val="module6"/>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ortalblocksummary6">
    <w:name w:val="portal_block_summary6"/>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itle10">
    <w:name w:val="title10"/>
    <w:basedOn w:val="a"/>
    <w:rsid w:val="00015039"/>
    <w:pPr>
      <w:adjustRightInd/>
      <w:snapToGrid/>
      <w:spacing w:before="100" w:beforeAutospacing="1" w:after="100" w:afterAutospacing="1" w:line="480" w:lineRule="atLeast"/>
    </w:pPr>
    <w:rPr>
      <w:rFonts w:ascii="宋体" w:eastAsia="宋体" w:hAnsi="宋体" w:cs="宋体"/>
      <w:b/>
      <w:bCs/>
      <w:color w:val="444444"/>
      <w:sz w:val="21"/>
      <w:szCs w:val="21"/>
    </w:rPr>
  </w:style>
  <w:style w:type="paragraph" w:customStyle="1" w:styleId="titletext7">
    <w:name w:val="titletext7"/>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dxbbc8">
    <w:name w:val="dxb_bc8"/>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odule7">
    <w:name w:val="module7"/>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ortalblocksummary7">
    <w:name w:val="portal_block_summary7"/>
    <w:basedOn w:val="a"/>
    <w:rsid w:val="00015039"/>
    <w:pPr>
      <w:adjustRightInd/>
      <w:snapToGrid/>
      <w:spacing w:before="100" w:beforeAutospacing="1" w:after="100" w:afterAutospacing="1"/>
    </w:pPr>
    <w:rPr>
      <w:rFonts w:ascii="宋体" w:eastAsia="宋体" w:hAnsi="宋体" w:cs="宋体"/>
      <w:sz w:val="24"/>
      <w:szCs w:val="24"/>
    </w:rPr>
  </w:style>
  <w:style w:type="character" w:customStyle="1" w:styleId="title11">
    <w:name w:val="title11"/>
    <w:basedOn w:val="a0"/>
    <w:rsid w:val="00015039"/>
    <w:rPr>
      <w:b/>
      <w:bCs/>
      <w:color w:val="FFFFFF"/>
      <w:sz w:val="21"/>
      <w:szCs w:val="21"/>
    </w:rPr>
  </w:style>
  <w:style w:type="paragraph" w:customStyle="1" w:styleId="dxbbc9">
    <w:name w:val="dxb_bc9"/>
    <w:basedOn w:val="a"/>
    <w:rsid w:val="00015039"/>
    <w:pPr>
      <w:adjustRightInd/>
      <w:snapToGrid/>
      <w:spacing w:after="0"/>
    </w:pPr>
    <w:rPr>
      <w:rFonts w:ascii="宋体" w:eastAsia="宋体" w:hAnsi="宋体" w:cs="宋体"/>
      <w:sz w:val="24"/>
      <w:szCs w:val="24"/>
    </w:rPr>
  </w:style>
  <w:style w:type="paragraph" w:customStyle="1" w:styleId="pc4">
    <w:name w:val="pc4"/>
    <w:basedOn w:val="a"/>
    <w:rsid w:val="00015039"/>
    <w:pPr>
      <w:adjustRightInd/>
      <w:snapToGrid/>
      <w:spacing w:before="60" w:after="0"/>
      <w:ind w:left="-300"/>
      <w:textAlignment w:val="center"/>
    </w:pPr>
    <w:rPr>
      <w:rFonts w:ascii="宋体" w:eastAsia="宋体" w:hAnsi="宋体" w:cs="宋体"/>
      <w:sz w:val="24"/>
      <w:szCs w:val="24"/>
    </w:rPr>
  </w:style>
  <w:style w:type="paragraph" w:customStyle="1" w:styleId="chart3">
    <w:name w:val="chart3"/>
    <w:basedOn w:val="a"/>
    <w:rsid w:val="00015039"/>
    <w:pPr>
      <w:adjustRightInd/>
      <w:snapToGrid/>
      <w:spacing w:before="120" w:after="120"/>
    </w:pPr>
    <w:rPr>
      <w:rFonts w:ascii="宋体" w:eastAsia="宋体" w:hAnsi="宋体" w:cs="宋体"/>
      <w:sz w:val="24"/>
      <w:szCs w:val="24"/>
    </w:rPr>
  </w:style>
  <w:style w:type="paragraph" w:customStyle="1" w:styleId="chart11">
    <w:name w:val="chart1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hart21">
    <w:name w:val="chart2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iphorn1">
    <w:name w:val="tip_horn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iphorn2">
    <w:name w:val="tip_horn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iphorn3">
    <w:name w:val="tip_horn3"/>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iphorn4">
    <w:name w:val="tip_horn4"/>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iphorn5">
    <w:name w:val="tip_horn5"/>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x9">
    <w:name w:val="px9"/>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100" w:beforeAutospacing="1" w:after="100" w:afterAutospacing="1" w:line="255" w:lineRule="atLeast"/>
    </w:pPr>
    <w:rPr>
      <w:rFonts w:ascii="宋体" w:eastAsia="宋体" w:hAnsi="宋体" w:cs="宋体"/>
      <w:sz w:val="24"/>
      <w:szCs w:val="24"/>
    </w:rPr>
  </w:style>
  <w:style w:type="paragraph" w:customStyle="1" w:styleId="px10">
    <w:name w:val="px10"/>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100" w:beforeAutospacing="1" w:after="100" w:afterAutospacing="1" w:line="255" w:lineRule="atLeast"/>
      <w:ind w:right="45"/>
    </w:pPr>
    <w:rPr>
      <w:rFonts w:ascii="宋体" w:eastAsia="宋体" w:hAnsi="宋体" w:cs="宋体"/>
      <w:sz w:val="24"/>
      <w:szCs w:val="24"/>
    </w:rPr>
  </w:style>
  <w:style w:type="paragraph" w:customStyle="1" w:styleId="popt1">
    <w:name w:val="p_opt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avt5">
    <w:name w:val="avt5"/>
    <w:basedOn w:val="a"/>
    <w:rsid w:val="00015039"/>
    <w:pPr>
      <w:adjustRightInd/>
      <w:snapToGrid/>
      <w:spacing w:before="100" w:beforeAutospacing="1" w:after="100" w:afterAutospacing="1"/>
      <w:ind w:left="-1050"/>
    </w:pPr>
    <w:rPr>
      <w:rFonts w:ascii="宋体" w:eastAsia="宋体" w:hAnsi="宋体" w:cs="宋体"/>
      <w:sz w:val="24"/>
      <w:szCs w:val="24"/>
    </w:rPr>
  </w:style>
  <w:style w:type="paragraph" w:customStyle="1" w:styleId="cardmn1">
    <w:name w:val="card_mn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o7">
    <w:name w:val="o7"/>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mgc1">
    <w:name w:val="mgc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1">
    <w:name w:val="f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cnt1">
    <w:name w:val="cnt1"/>
    <w:basedOn w:val="a"/>
    <w:rsid w:val="00015039"/>
    <w:pPr>
      <w:pBdr>
        <w:top w:val="single" w:sz="6" w:space="0" w:color="999999"/>
        <w:left w:val="single" w:sz="6" w:space="0" w:color="999999"/>
        <w:bottom w:val="single" w:sz="6" w:space="0" w:color="999999"/>
        <w:right w:val="single" w:sz="6" w:space="0" w:color="999999"/>
      </w:pBd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imgzoomexif1">
    <w:name w:val="imgzoom_exif1"/>
    <w:basedOn w:val="a"/>
    <w:rsid w:val="00015039"/>
    <w:pPr>
      <w:shd w:val="clear" w:color="auto" w:fill="000000"/>
      <w:adjustRightInd/>
      <w:snapToGrid/>
      <w:spacing w:before="100" w:beforeAutospacing="1" w:after="100" w:afterAutospacing="1"/>
    </w:pPr>
    <w:rPr>
      <w:rFonts w:ascii="宋体" w:eastAsia="宋体" w:hAnsi="宋体" w:cs="宋体"/>
      <w:color w:val="FFFFFF"/>
      <w:sz w:val="24"/>
      <w:szCs w:val="24"/>
    </w:rPr>
  </w:style>
  <w:style w:type="paragraph" w:customStyle="1" w:styleId="bm3">
    <w:name w:val="bm3"/>
    <w:basedOn w:val="a"/>
    <w:rsid w:val="00015039"/>
    <w:pPr>
      <w:shd w:val="clear" w:color="auto" w:fill="FFFFFF"/>
      <w:adjustRightInd/>
      <w:snapToGrid/>
      <w:spacing w:before="100" w:beforeAutospacing="1" w:after="150"/>
    </w:pPr>
    <w:rPr>
      <w:rFonts w:ascii="宋体" w:eastAsia="宋体" w:hAnsi="宋体" w:cs="宋体"/>
      <w:sz w:val="24"/>
      <w:szCs w:val="24"/>
    </w:rPr>
  </w:style>
  <w:style w:type="paragraph" w:customStyle="1" w:styleId="allfixed1">
    <w:name w:val="allfixed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bmh4">
    <w:name w:val="bm_h4"/>
    <w:basedOn w:val="a"/>
    <w:rsid w:val="00015039"/>
    <w:pPr>
      <w:pBdr>
        <w:top w:val="single" w:sz="6" w:space="0" w:color="FFFFFF"/>
        <w:left w:val="single" w:sz="6" w:space="0" w:color="FFFFFF"/>
        <w:bottom w:val="single" w:sz="2" w:space="0" w:color="FFFFFF"/>
        <w:right w:val="single" w:sz="6" w:space="0" w:color="FFFFFF"/>
      </w:pBdr>
      <w:shd w:val="clear" w:color="auto" w:fill="F26C4F"/>
      <w:adjustRightInd/>
      <w:snapToGrid/>
      <w:spacing w:before="100" w:beforeAutospacing="1" w:after="100" w:afterAutospacing="1" w:line="465" w:lineRule="atLeast"/>
    </w:pPr>
    <w:rPr>
      <w:rFonts w:ascii="宋体" w:eastAsia="宋体" w:hAnsi="宋体" w:cs="宋体"/>
      <w:sz w:val="24"/>
      <w:szCs w:val="24"/>
    </w:rPr>
  </w:style>
  <w:style w:type="paragraph" w:customStyle="1" w:styleId="bmh5">
    <w:name w:val="bm_h5"/>
    <w:basedOn w:val="a"/>
    <w:rsid w:val="00015039"/>
    <w:pPr>
      <w:pBdr>
        <w:top w:val="single" w:sz="6" w:space="0" w:color="FFFFFF"/>
        <w:left w:val="single" w:sz="6" w:space="0" w:color="FFFFFF"/>
        <w:bottom w:val="single" w:sz="2" w:space="0" w:color="FFFFFF"/>
        <w:right w:val="single" w:sz="6" w:space="0" w:color="FFFFFF"/>
      </w:pBdr>
      <w:shd w:val="clear" w:color="auto" w:fill="66CC33"/>
      <w:adjustRightInd/>
      <w:snapToGrid/>
      <w:spacing w:before="100" w:beforeAutospacing="1" w:after="100" w:afterAutospacing="1" w:line="465" w:lineRule="atLeast"/>
    </w:pPr>
    <w:rPr>
      <w:rFonts w:ascii="宋体" w:eastAsia="宋体" w:hAnsi="宋体" w:cs="宋体"/>
      <w:sz w:val="24"/>
      <w:szCs w:val="24"/>
    </w:rPr>
  </w:style>
  <w:style w:type="paragraph" w:customStyle="1" w:styleId="y2">
    <w:name w:val="y2"/>
    <w:basedOn w:val="a"/>
    <w:rsid w:val="00015039"/>
    <w:pPr>
      <w:adjustRightInd/>
      <w:snapToGrid/>
      <w:spacing w:before="100" w:beforeAutospacing="1" w:after="100" w:afterAutospacing="1"/>
    </w:pPr>
    <w:rPr>
      <w:rFonts w:ascii="宋体" w:eastAsia="宋体" w:hAnsi="宋体" w:cs="宋体"/>
      <w:color w:val="FFFFFF"/>
      <w:sz w:val="24"/>
      <w:szCs w:val="24"/>
    </w:rPr>
  </w:style>
  <w:style w:type="paragraph" w:customStyle="1" w:styleId="bmh6">
    <w:name w:val="bm_h6"/>
    <w:basedOn w:val="a"/>
    <w:rsid w:val="00015039"/>
    <w:pPr>
      <w:shd w:val="clear" w:color="auto" w:fill="F2F2F2"/>
      <w:adjustRightInd/>
      <w:snapToGrid/>
      <w:spacing w:before="100" w:beforeAutospacing="1" w:after="100" w:afterAutospacing="1" w:line="465" w:lineRule="atLeast"/>
    </w:pPr>
    <w:rPr>
      <w:rFonts w:ascii="宋体" w:eastAsia="宋体" w:hAnsi="宋体" w:cs="宋体"/>
      <w:color w:val="444444"/>
      <w:sz w:val="24"/>
      <w:szCs w:val="24"/>
    </w:rPr>
  </w:style>
  <w:style w:type="paragraph" w:customStyle="1" w:styleId="c7">
    <w:name w:val="c7"/>
    <w:basedOn w:val="a"/>
    <w:rsid w:val="00015039"/>
    <w:pPr>
      <w:pBdr>
        <w:top w:val="single" w:sz="2" w:space="8" w:color="EAEAEA"/>
        <w:left w:val="single" w:sz="6" w:space="8" w:color="EAEAEA"/>
        <w:bottom w:val="single" w:sz="2" w:space="8" w:color="EAEAEA"/>
        <w:right w:val="single" w:sz="6" w:space="8" w:color="EAEAEA"/>
      </w:pBdr>
      <w:shd w:val="clear" w:color="auto" w:fill="F8F8F8"/>
      <w:adjustRightInd/>
      <w:snapToGrid/>
      <w:spacing w:before="100" w:beforeAutospacing="1" w:after="100" w:afterAutospacing="1"/>
    </w:pPr>
    <w:rPr>
      <w:rFonts w:ascii="宋体" w:eastAsia="宋体" w:hAnsi="宋体" w:cs="宋体"/>
      <w:sz w:val="24"/>
      <w:szCs w:val="24"/>
    </w:rPr>
  </w:style>
  <w:style w:type="paragraph" w:customStyle="1" w:styleId="nopic1">
    <w:name w:val="nopic1"/>
    <w:basedOn w:val="a"/>
    <w:rsid w:val="00015039"/>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auth1">
    <w:name w:val="auth1"/>
    <w:basedOn w:val="a"/>
    <w:rsid w:val="00015039"/>
    <w:pPr>
      <w:pBdr>
        <w:top w:val="single" w:sz="2" w:space="0" w:color="auto"/>
        <w:left w:val="single" w:sz="6" w:space="8" w:color="auto"/>
        <w:bottom w:val="single" w:sz="6" w:space="8" w:color="auto"/>
        <w:right w:val="single" w:sz="6" w:space="8" w:color="auto"/>
      </w:pBdr>
      <w:shd w:val="clear" w:color="auto" w:fill="F8F8F8"/>
      <w:adjustRightInd/>
      <w:snapToGrid/>
      <w:spacing w:before="100" w:beforeAutospacing="1" w:after="100" w:afterAutospacing="1"/>
    </w:pPr>
    <w:rPr>
      <w:rFonts w:ascii="宋体" w:eastAsia="宋体" w:hAnsi="宋体" w:cs="宋体"/>
      <w:sz w:val="24"/>
      <w:szCs w:val="24"/>
    </w:rPr>
  </w:style>
  <w:style w:type="paragraph" w:customStyle="1" w:styleId="qqbind1">
    <w:name w:val="qq_bind1"/>
    <w:basedOn w:val="a"/>
    <w:rsid w:val="00015039"/>
    <w:pPr>
      <w:adjustRightInd/>
      <w:snapToGrid/>
      <w:spacing w:before="30" w:after="100" w:afterAutospacing="1"/>
    </w:pPr>
    <w:rPr>
      <w:rFonts w:ascii="宋体" w:eastAsia="宋体" w:hAnsi="宋体" w:cs="宋体"/>
      <w:sz w:val="24"/>
      <w:szCs w:val="24"/>
    </w:rPr>
  </w:style>
  <w:style w:type="paragraph" w:customStyle="1" w:styleId="avt6">
    <w:name w:val="avt6"/>
    <w:basedOn w:val="a"/>
    <w:rsid w:val="00015039"/>
    <w:pPr>
      <w:pBdr>
        <w:top w:val="single" w:sz="6" w:space="0" w:color="CDCDCD"/>
        <w:left w:val="single" w:sz="6" w:space="0" w:color="CDCDCD"/>
        <w:bottom w:val="single" w:sz="6" w:space="0" w:color="CDCDCD"/>
        <w:right w:val="single" w:sz="6" w:space="0" w:color="CDCDCD"/>
      </w:pBdr>
      <w:shd w:val="clear" w:color="auto" w:fill="FFFFFF"/>
      <w:adjustRightInd/>
      <w:snapToGrid/>
      <w:spacing w:before="100" w:beforeAutospacing="1" w:after="100" w:afterAutospacing="1"/>
      <w:ind w:right="75"/>
    </w:pPr>
    <w:rPr>
      <w:rFonts w:ascii="宋体" w:eastAsia="宋体" w:hAnsi="宋体" w:cs="宋体"/>
      <w:sz w:val="24"/>
      <w:szCs w:val="24"/>
    </w:rPr>
  </w:style>
  <w:style w:type="paragraph" w:customStyle="1" w:styleId="d4">
    <w:name w:val="d4"/>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i2">
    <w:name w:val="i2"/>
    <w:basedOn w:val="a"/>
    <w:rsid w:val="00015039"/>
    <w:pPr>
      <w:pBdr>
        <w:bottom w:val="dashed" w:sz="6" w:space="5" w:color="CDCDCD"/>
      </w:pBdr>
      <w:shd w:val="clear" w:color="auto" w:fill="F7F7F7"/>
      <w:adjustRightInd/>
      <w:snapToGrid/>
      <w:spacing w:before="100" w:beforeAutospacing="1" w:after="100" w:afterAutospacing="1"/>
    </w:pPr>
    <w:rPr>
      <w:rFonts w:ascii="宋体" w:eastAsia="宋体" w:hAnsi="宋体" w:cs="宋体"/>
      <w:sz w:val="24"/>
      <w:szCs w:val="24"/>
    </w:rPr>
  </w:style>
  <w:style w:type="paragraph" w:customStyle="1" w:styleId="i3">
    <w:name w:val="i3"/>
    <w:basedOn w:val="a"/>
    <w:rsid w:val="00015039"/>
    <w:pPr>
      <w:pBdr>
        <w:bottom w:val="dashed" w:sz="6" w:space="5" w:color="CDCDCD"/>
      </w:pBdr>
      <w:shd w:val="clear" w:color="auto" w:fill="F7F7F7"/>
      <w:adjustRightInd/>
      <w:snapToGrid/>
      <w:spacing w:before="100" w:beforeAutospacing="1" w:after="100" w:afterAutospacing="1"/>
    </w:pPr>
    <w:rPr>
      <w:rFonts w:ascii="宋体" w:eastAsia="宋体" w:hAnsi="宋体" w:cs="宋体"/>
      <w:sz w:val="24"/>
      <w:szCs w:val="24"/>
    </w:rPr>
  </w:style>
  <w:style w:type="paragraph" w:customStyle="1" w:styleId="t1">
    <w:name w:val="t1"/>
    <w:basedOn w:val="a"/>
    <w:rsid w:val="00015039"/>
    <w:pPr>
      <w:adjustRightInd/>
      <w:snapToGrid/>
      <w:spacing w:before="15" w:after="0"/>
      <w:ind w:left="-300"/>
    </w:pPr>
    <w:rPr>
      <w:rFonts w:ascii="宋体" w:eastAsia="宋体" w:hAnsi="宋体" w:cs="宋体"/>
      <w:sz w:val="24"/>
      <w:szCs w:val="24"/>
    </w:rPr>
  </w:style>
  <w:style w:type="paragraph" w:customStyle="1" w:styleId="o8">
    <w:name w:val="o8"/>
    <w:basedOn w:val="a"/>
    <w:rsid w:val="00015039"/>
    <w:pPr>
      <w:adjustRightInd/>
      <w:snapToGrid/>
      <w:spacing w:before="60" w:after="0"/>
      <w:ind w:right="-300" w:firstLine="300"/>
    </w:pPr>
    <w:rPr>
      <w:rFonts w:ascii="宋体" w:eastAsia="宋体" w:hAnsi="宋体" w:cs="宋体"/>
      <w:sz w:val="24"/>
      <w:szCs w:val="24"/>
    </w:rPr>
  </w:style>
  <w:style w:type="paragraph" w:customStyle="1" w:styleId="o9">
    <w:name w:val="o9"/>
    <w:basedOn w:val="a"/>
    <w:rsid w:val="00015039"/>
    <w:pPr>
      <w:adjustRightInd/>
      <w:snapToGrid/>
      <w:spacing w:before="30" w:after="0"/>
      <w:ind w:left="7875" w:firstLine="300"/>
    </w:pPr>
    <w:rPr>
      <w:rFonts w:ascii="宋体" w:eastAsia="宋体" w:hAnsi="宋体" w:cs="宋体"/>
      <w:sz w:val="24"/>
      <w:szCs w:val="24"/>
    </w:rPr>
  </w:style>
  <w:style w:type="paragraph" w:customStyle="1" w:styleId="d5">
    <w:name w:val="d5"/>
    <w:basedOn w:val="a"/>
    <w:rsid w:val="00015039"/>
    <w:pPr>
      <w:adjustRightInd/>
      <w:snapToGrid/>
      <w:spacing w:before="100" w:beforeAutospacing="1" w:after="100" w:afterAutospacing="1"/>
    </w:pPr>
    <w:rPr>
      <w:rFonts w:ascii="宋体" w:eastAsia="宋体" w:hAnsi="宋体" w:cs="宋体"/>
      <w:color w:val="666666"/>
      <w:sz w:val="24"/>
      <w:szCs w:val="24"/>
    </w:rPr>
  </w:style>
  <w:style w:type="paragraph" w:customStyle="1" w:styleId="tn1">
    <w:name w:val="tn1"/>
    <w:basedOn w:val="a"/>
    <w:rsid w:val="00015039"/>
    <w:pPr>
      <w:adjustRightInd/>
      <w:snapToGrid/>
      <w:spacing w:before="150" w:after="0"/>
      <w:ind w:right="150"/>
    </w:pPr>
    <w:rPr>
      <w:rFonts w:ascii="宋体" w:eastAsia="宋体" w:hAnsi="宋体" w:cs="宋体"/>
      <w:sz w:val="24"/>
      <w:szCs w:val="24"/>
    </w:rPr>
  </w:style>
  <w:style w:type="paragraph" w:customStyle="1" w:styleId="tn2">
    <w:name w:val="tn2"/>
    <w:basedOn w:val="a"/>
    <w:rsid w:val="00015039"/>
    <w:pPr>
      <w:pBdr>
        <w:top w:val="single" w:sz="6" w:space="2" w:color="CDCDCD"/>
        <w:left w:val="single" w:sz="6" w:space="2" w:color="CDCDCD"/>
        <w:bottom w:val="single" w:sz="6" w:space="2" w:color="CDCDCD"/>
        <w:right w:val="single" w:sz="6" w:space="2" w:color="CDCDCD"/>
      </w:pBdr>
      <w:adjustRightInd/>
      <w:snapToGrid/>
      <w:spacing w:before="150" w:after="0"/>
      <w:ind w:right="150"/>
    </w:pPr>
    <w:rPr>
      <w:rFonts w:ascii="宋体" w:eastAsia="宋体" w:hAnsi="宋体" w:cs="宋体"/>
      <w:sz w:val="24"/>
      <w:szCs w:val="24"/>
    </w:rPr>
  </w:style>
  <w:style w:type="paragraph" w:customStyle="1" w:styleId="hot2">
    <w:name w:val="hot2"/>
    <w:basedOn w:val="a"/>
    <w:rsid w:val="00015039"/>
    <w:pPr>
      <w:adjustRightInd/>
      <w:snapToGrid/>
      <w:spacing w:before="150" w:after="0"/>
      <w:ind w:left="150"/>
    </w:pPr>
    <w:rPr>
      <w:rFonts w:ascii="宋体" w:eastAsia="宋体" w:hAnsi="宋体" w:cs="宋体"/>
      <w:sz w:val="24"/>
      <w:szCs w:val="24"/>
    </w:rPr>
  </w:style>
  <w:style w:type="paragraph" w:customStyle="1" w:styleId="el2">
    <w:name w:val="el2"/>
    <w:basedOn w:val="a"/>
    <w:rsid w:val="00015039"/>
    <w:pPr>
      <w:adjustRightInd/>
      <w:snapToGrid/>
      <w:spacing w:after="100" w:afterAutospacing="1"/>
    </w:pPr>
    <w:rPr>
      <w:rFonts w:ascii="宋体" w:eastAsia="宋体" w:hAnsi="宋体" w:cs="宋体"/>
      <w:sz w:val="24"/>
      <w:szCs w:val="24"/>
    </w:rPr>
  </w:style>
  <w:style w:type="paragraph" w:customStyle="1" w:styleId="o10">
    <w:name w:val="o10"/>
    <w:basedOn w:val="a"/>
    <w:rsid w:val="00015039"/>
    <w:pPr>
      <w:adjustRightInd/>
      <w:snapToGrid/>
      <w:spacing w:before="30" w:after="0"/>
      <w:ind w:left="6900" w:firstLine="300"/>
    </w:pPr>
    <w:rPr>
      <w:rFonts w:ascii="宋体" w:eastAsia="宋体" w:hAnsi="宋体" w:cs="宋体"/>
      <w:sz w:val="24"/>
      <w:szCs w:val="24"/>
    </w:rPr>
  </w:style>
  <w:style w:type="paragraph" w:customStyle="1" w:styleId="h2">
    <w:name w:val="h2"/>
    <w:basedOn w:val="a"/>
    <w:rsid w:val="00015039"/>
    <w:pPr>
      <w:adjustRightInd/>
      <w:snapToGrid/>
      <w:spacing w:before="100" w:beforeAutospacing="1" w:after="100" w:afterAutospacing="1"/>
    </w:pPr>
    <w:rPr>
      <w:rFonts w:ascii="宋体" w:eastAsia="宋体" w:hAnsi="宋体" w:cs="宋体"/>
      <w:vanish/>
      <w:sz w:val="24"/>
      <w:szCs w:val="24"/>
    </w:rPr>
  </w:style>
  <w:style w:type="paragraph" w:customStyle="1" w:styleId="quote2">
    <w:name w:val="quote2"/>
    <w:basedOn w:val="a"/>
    <w:rsid w:val="00015039"/>
    <w:pPr>
      <w:adjustRightInd/>
      <w:snapToGrid/>
      <w:spacing w:before="150" w:after="150"/>
    </w:pPr>
    <w:rPr>
      <w:rFonts w:ascii="宋体" w:eastAsia="宋体" w:hAnsi="宋体" w:cs="宋体"/>
      <w:color w:val="666666"/>
      <w:sz w:val="24"/>
      <w:szCs w:val="24"/>
    </w:rPr>
  </w:style>
  <w:style w:type="paragraph" w:customStyle="1" w:styleId="bm4">
    <w:name w:val="bm4"/>
    <w:basedOn w:val="a"/>
    <w:rsid w:val="00015039"/>
    <w:pPr>
      <w:shd w:val="clear" w:color="auto" w:fill="FFFFFF"/>
      <w:adjustRightInd/>
      <w:snapToGrid/>
      <w:spacing w:before="100" w:beforeAutospacing="1" w:after="150"/>
    </w:pPr>
    <w:rPr>
      <w:rFonts w:ascii="宋体" w:eastAsia="宋体" w:hAnsi="宋体" w:cs="宋体"/>
      <w:sz w:val="24"/>
      <w:szCs w:val="24"/>
    </w:rPr>
  </w:style>
  <w:style w:type="paragraph" w:customStyle="1" w:styleId="h3">
    <w:name w:val="h3"/>
    <w:basedOn w:val="a"/>
    <w:rsid w:val="00015039"/>
    <w:pPr>
      <w:adjustRightInd/>
      <w:snapToGrid/>
      <w:spacing w:before="150" w:after="100" w:afterAutospacing="1"/>
    </w:pPr>
    <w:rPr>
      <w:rFonts w:ascii="宋体" w:eastAsia="宋体" w:hAnsi="宋体" w:cs="宋体"/>
      <w:sz w:val="24"/>
      <w:szCs w:val="24"/>
    </w:rPr>
  </w:style>
  <w:style w:type="paragraph" w:customStyle="1" w:styleId="pipe3">
    <w:name w:val="pipe3"/>
    <w:basedOn w:val="a"/>
    <w:rsid w:val="00015039"/>
    <w:pPr>
      <w:shd w:val="clear" w:color="auto" w:fill="C2D5E3"/>
      <w:adjustRightInd/>
      <w:snapToGrid/>
      <w:spacing w:after="0"/>
      <w:ind w:left="75" w:right="150" w:hanging="18913"/>
    </w:pPr>
    <w:rPr>
      <w:rFonts w:ascii="宋体" w:eastAsia="宋体" w:hAnsi="宋体" w:cs="宋体"/>
      <w:color w:val="CCCCCC"/>
      <w:sz w:val="24"/>
      <w:szCs w:val="24"/>
    </w:rPr>
  </w:style>
  <w:style w:type="paragraph" w:customStyle="1" w:styleId="unfold1">
    <w:name w:val="unfold1"/>
    <w:basedOn w:val="a"/>
    <w:rsid w:val="00015039"/>
    <w:pPr>
      <w:adjustRightInd/>
      <w:snapToGrid/>
      <w:spacing w:before="75" w:after="135"/>
      <w:ind w:right="-525"/>
    </w:pPr>
    <w:rPr>
      <w:rFonts w:ascii="宋体" w:eastAsia="宋体" w:hAnsi="宋体" w:cs="宋体"/>
      <w:color w:val="336699"/>
      <w:sz w:val="24"/>
      <w:szCs w:val="24"/>
    </w:rPr>
  </w:style>
  <w:style w:type="paragraph" w:customStyle="1" w:styleId="fold1">
    <w:name w:val="fold1"/>
    <w:basedOn w:val="a"/>
    <w:rsid w:val="00015039"/>
    <w:pPr>
      <w:adjustRightInd/>
      <w:snapToGrid/>
      <w:spacing w:before="75" w:after="135"/>
      <w:ind w:right="-525"/>
    </w:pPr>
    <w:rPr>
      <w:rFonts w:ascii="宋体" w:eastAsia="宋体" w:hAnsi="宋体" w:cs="宋体"/>
      <w:color w:val="336699"/>
      <w:sz w:val="24"/>
      <w:szCs w:val="24"/>
    </w:rPr>
  </w:style>
  <w:style w:type="paragraph" w:customStyle="1" w:styleId="bmc6">
    <w:name w:val="bm_c6"/>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hreadpretd1">
    <w:name w:val="threadpretd1"/>
    <w:basedOn w:val="a"/>
    <w:rsid w:val="00015039"/>
    <w:pPr>
      <w:pBdr>
        <w:left w:val="single" w:sz="6" w:space="0" w:color="C2D5E3"/>
        <w:right w:val="single" w:sz="6" w:space="0" w:color="C2D5E3"/>
      </w:pBdr>
      <w:adjustRightInd/>
      <w:snapToGrid/>
      <w:spacing w:before="100" w:beforeAutospacing="1" w:after="100" w:afterAutospacing="1"/>
    </w:pPr>
    <w:rPr>
      <w:rFonts w:ascii="宋体" w:eastAsia="宋体" w:hAnsi="宋体" w:cs="宋体"/>
      <w:sz w:val="24"/>
      <w:szCs w:val="24"/>
    </w:rPr>
  </w:style>
  <w:style w:type="paragraph" w:customStyle="1" w:styleId="tdpre1">
    <w:name w:val="tdpre1"/>
    <w:basedOn w:val="a"/>
    <w:rsid w:val="00015039"/>
    <w:pPr>
      <w:adjustRightInd/>
      <w:snapToGrid/>
      <w:spacing w:before="45" w:after="100" w:afterAutospacing="1"/>
      <w:ind w:firstLine="22384"/>
    </w:pPr>
    <w:rPr>
      <w:rFonts w:ascii="宋体" w:eastAsia="宋体" w:hAnsi="宋体" w:cs="宋体"/>
      <w:sz w:val="24"/>
      <w:szCs w:val="24"/>
    </w:rPr>
  </w:style>
  <w:style w:type="paragraph" w:customStyle="1" w:styleId="tdpre2">
    <w:name w:val="tdpre2"/>
    <w:basedOn w:val="a"/>
    <w:rsid w:val="00015039"/>
    <w:pPr>
      <w:adjustRightInd/>
      <w:snapToGrid/>
      <w:spacing w:before="45" w:after="100" w:afterAutospacing="1"/>
      <w:ind w:firstLine="22384"/>
    </w:pPr>
    <w:rPr>
      <w:rFonts w:ascii="宋体" w:eastAsia="宋体" w:hAnsi="宋体" w:cs="宋体"/>
      <w:sz w:val="24"/>
      <w:szCs w:val="24"/>
    </w:rPr>
  </w:style>
  <w:style w:type="paragraph" w:customStyle="1" w:styleId="tdpre3">
    <w:name w:val="tdpre3"/>
    <w:basedOn w:val="a"/>
    <w:rsid w:val="00015039"/>
    <w:pPr>
      <w:adjustRightInd/>
      <w:snapToGrid/>
      <w:spacing w:before="45" w:after="100" w:afterAutospacing="1"/>
      <w:ind w:firstLine="22384"/>
    </w:pPr>
    <w:rPr>
      <w:rFonts w:ascii="宋体" w:eastAsia="宋体" w:hAnsi="宋体" w:cs="宋体"/>
      <w:vanish/>
      <w:sz w:val="24"/>
      <w:szCs w:val="24"/>
    </w:rPr>
  </w:style>
  <w:style w:type="paragraph" w:customStyle="1" w:styleId="tdpre4">
    <w:name w:val="tdpre4"/>
    <w:basedOn w:val="a"/>
    <w:rsid w:val="00015039"/>
    <w:pPr>
      <w:adjustRightInd/>
      <w:snapToGrid/>
      <w:spacing w:before="45" w:after="100" w:afterAutospacing="1"/>
      <w:ind w:firstLine="22384"/>
    </w:pPr>
    <w:rPr>
      <w:rFonts w:ascii="宋体" w:eastAsia="宋体" w:hAnsi="宋体" w:cs="宋体"/>
      <w:vanish/>
      <w:sz w:val="24"/>
      <w:szCs w:val="24"/>
    </w:rPr>
  </w:style>
  <w:style w:type="paragraph" w:customStyle="1" w:styleId="icn2">
    <w:name w:val="icn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frm1">
    <w:name w:val="frm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o11">
    <w:name w:val="o1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num1">
    <w:name w:val="num1"/>
    <w:basedOn w:val="a"/>
    <w:rsid w:val="00015039"/>
    <w:pPr>
      <w:adjustRightInd/>
      <w:snapToGrid/>
      <w:spacing w:before="100" w:beforeAutospacing="1" w:after="100" w:afterAutospacing="1" w:line="210" w:lineRule="atLeast"/>
    </w:pPr>
    <w:rPr>
      <w:rFonts w:ascii="宋体" w:eastAsia="宋体" w:hAnsi="宋体" w:cs="宋体"/>
      <w:sz w:val="24"/>
      <w:szCs w:val="24"/>
    </w:rPr>
  </w:style>
  <w:style w:type="paragraph" w:customStyle="1" w:styleId="by1">
    <w:name w:val="by1"/>
    <w:basedOn w:val="a"/>
    <w:rsid w:val="00015039"/>
    <w:pPr>
      <w:adjustRightInd/>
      <w:snapToGrid/>
      <w:spacing w:before="100" w:beforeAutospacing="1" w:after="100" w:afterAutospacing="1" w:line="210" w:lineRule="atLeast"/>
    </w:pPr>
    <w:rPr>
      <w:rFonts w:ascii="宋体" w:eastAsia="宋体" w:hAnsi="宋体" w:cs="宋体"/>
      <w:sz w:val="24"/>
      <w:szCs w:val="24"/>
    </w:rPr>
  </w:style>
  <w:style w:type="paragraph" w:customStyle="1" w:styleId="th1">
    <w:name w:val="th1"/>
    <w:basedOn w:val="a"/>
    <w:rsid w:val="00015039"/>
    <w:pPr>
      <w:pBdr>
        <w:bottom w:val="single" w:sz="6" w:space="0" w:color="CDCDCD"/>
      </w:pBdr>
      <w:shd w:val="clear" w:color="auto" w:fill="F2F2F2"/>
      <w:adjustRightInd/>
      <w:snapToGrid/>
      <w:spacing w:before="15" w:after="100" w:afterAutospacing="1"/>
    </w:pPr>
    <w:rPr>
      <w:rFonts w:ascii="宋体" w:eastAsia="宋体" w:hAnsi="宋体" w:cs="宋体"/>
      <w:sz w:val="24"/>
      <w:szCs w:val="24"/>
    </w:rPr>
  </w:style>
  <w:style w:type="paragraph" w:customStyle="1" w:styleId="tf1">
    <w:name w:val="tf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howmenu2">
    <w:name w:val="showmenu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sm1">
    <w:name w:val="tsm1"/>
    <w:basedOn w:val="a"/>
    <w:rsid w:val="00015039"/>
    <w:pPr>
      <w:adjustRightInd/>
      <w:snapToGrid/>
      <w:spacing w:before="100" w:beforeAutospacing="1" w:after="0"/>
    </w:pPr>
    <w:rPr>
      <w:rFonts w:ascii="宋体" w:eastAsia="宋体" w:hAnsi="宋体" w:cs="宋体"/>
      <w:sz w:val="24"/>
      <w:szCs w:val="24"/>
    </w:rPr>
  </w:style>
  <w:style w:type="paragraph" w:customStyle="1" w:styleId="tsm2">
    <w:name w:val="tsm2"/>
    <w:basedOn w:val="a"/>
    <w:rsid w:val="00015039"/>
    <w:pPr>
      <w:adjustRightInd/>
      <w:snapToGrid/>
      <w:spacing w:before="100" w:beforeAutospacing="1" w:after="0"/>
    </w:pPr>
    <w:rPr>
      <w:rFonts w:ascii="宋体" w:eastAsia="宋体" w:hAnsi="宋体" w:cs="宋体"/>
      <w:sz w:val="24"/>
      <w:szCs w:val="24"/>
    </w:rPr>
  </w:style>
  <w:style w:type="paragraph" w:customStyle="1" w:styleId="mtm1">
    <w:name w:val="mtm1"/>
    <w:basedOn w:val="a"/>
    <w:rsid w:val="00015039"/>
    <w:pPr>
      <w:adjustRightInd/>
      <w:snapToGrid/>
      <w:spacing w:before="150" w:after="100" w:afterAutospacing="1"/>
      <w:ind w:right="150"/>
    </w:pPr>
    <w:rPr>
      <w:rFonts w:ascii="宋体" w:eastAsia="宋体" w:hAnsi="宋体" w:cs="宋体"/>
      <w:sz w:val="24"/>
      <w:szCs w:val="24"/>
    </w:rPr>
  </w:style>
  <w:style w:type="paragraph" w:customStyle="1" w:styleId="u1">
    <w:name w:val="u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n3">
    <w:name w:val="tn3"/>
    <w:basedOn w:val="a"/>
    <w:rsid w:val="00015039"/>
    <w:pPr>
      <w:pBdr>
        <w:top w:val="single" w:sz="6" w:space="1" w:color="CDCDCD"/>
        <w:left w:val="single" w:sz="6" w:space="1" w:color="CDCDCD"/>
        <w:bottom w:val="single" w:sz="6" w:space="1" w:color="CDCDCD"/>
        <w:right w:val="single" w:sz="6" w:space="1" w:color="CDCDCD"/>
      </w:pBdr>
      <w:adjustRightInd/>
      <w:snapToGrid/>
      <w:spacing w:before="75" w:after="75"/>
    </w:pPr>
    <w:rPr>
      <w:rFonts w:ascii="宋体" w:eastAsia="宋体" w:hAnsi="宋体" w:cs="宋体"/>
      <w:sz w:val="24"/>
      <w:szCs w:val="24"/>
    </w:rPr>
  </w:style>
  <w:style w:type="paragraph" w:customStyle="1" w:styleId="p2">
    <w:name w:val="p2"/>
    <w:basedOn w:val="a"/>
    <w:rsid w:val="00015039"/>
    <w:pPr>
      <w:adjustRightInd/>
      <w:snapToGrid/>
      <w:spacing w:before="100" w:beforeAutospacing="1" w:after="100" w:afterAutospacing="1"/>
    </w:pPr>
    <w:rPr>
      <w:rFonts w:ascii="Arial" w:eastAsia="宋体" w:hAnsi="Arial" w:cs="Arial"/>
      <w:color w:val="999999"/>
      <w:sz w:val="24"/>
      <w:szCs w:val="24"/>
    </w:rPr>
  </w:style>
  <w:style w:type="paragraph" w:customStyle="1" w:styleId="stat1">
    <w:name w:val="stat1"/>
    <w:basedOn w:val="a"/>
    <w:rsid w:val="00015039"/>
    <w:pPr>
      <w:adjustRightInd/>
      <w:snapToGrid/>
      <w:spacing w:before="100" w:beforeAutospacing="1" w:after="100" w:afterAutospacing="1"/>
    </w:pPr>
    <w:rPr>
      <w:rFonts w:ascii="宋体" w:eastAsia="宋体" w:hAnsi="宋体" w:cs="宋体"/>
      <w:color w:val="FFFFFF"/>
      <w:sz w:val="24"/>
      <w:szCs w:val="24"/>
    </w:rPr>
  </w:style>
  <w:style w:type="paragraph" w:customStyle="1" w:styleId="si11">
    <w:name w:val="si_11"/>
    <w:basedOn w:val="a"/>
    <w:rsid w:val="00015039"/>
    <w:pPr>
      <w:adjustRightInd/>
      <w:snapToGrid/>
      <w:spacing w:before="100" w:beforeAutospacing="1" w:after="100" w:afterAutospacing="1"/>
      <w:jc w:val="center"/>
      <w:textAlignment w:val="center"/>
    </w:pPr>
    <w:rPr>
      <w:rFonts w:ascii="宋体" w:eastAsia="宋体" w:hAnsi="宋体" w:cs="宋体"/>
      <w:sz w:val="24"/>
      <w:szCs w:val="24"/>
    </w:rPr>
  </w:style>
  <w:style w:type="paragraph" w:customStyle="1" w:styleId="si21">
    <w:name w:val="si_21"/>
    <w:basedOn w:val="a"/>
    <w:rsid w:val="00015039"/>
    <w:pPr>
      <w:adjustRightInd/>
      <w:snapToGrid/>
      <w:spacing w:before="100" w:beforeAutospacing="1" w:after="100" w:afterAutospacing="1"/>
      <w:jc w:val="center"/>
      <w:textAlignment w:val="center"/>
    </w:pPr>
    <w:rPr>
      <w:rFonts w:ascii="宋体" w:eastAsia="宋体" w:hAnsi="宋体" w:cs="宋体"/>
      <w:sz w:val="24"/>
      <w:szCs w:val="24"/>
    </w:rPr>
  </w:style>
  <w:style w:type="paragraph" w:customStyle="1" w:styleId="sc11">
    <w:name w:val="sc_1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sc21">
    <w:name w:val="sc_2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ointchart1">
    <w:name w:val="point_chart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oint1">
    <w:name w:val="point1"/>
    <w:basedOn w:val="a"/>
    <w:rsid w:val="00015039"/>
    <w:pPr>
      <w:adjustRightInd/>
      <w:snapToGrid/>
      <w:spacing w:after="0"/>
      <w:jc w:val="center"/>
    </w:pPr>
    <w:rPr>
      <w:rFonts w:ascii="宋体" w:eastAsia="宋体" w:hAnsi="宋体" w:cs="宋体"/>
      <w:sz w:val="21"/>
      <w:szCs w:val="21"/>
    </w:rPr>
  </w:style>
  <w:style w:type="paragraph" w:customStyle="1" w:styleId="point2">
    <w:name w:val="point2"/>
    <w:basedOn w:val="a"/>
    <w:rsid w:val="00015039"/>
    <w:pPr>
      <w:adjustRightInd/>
      <w:snapToGrid/>
      <w:spacing w:after="0"/>
      <w:jc w:val="center"/>
    </w:pPr>
    <w:rPr>
      <w:rFonts w:ascii="宋体" w:eastAsia="宋体" w:hAnsi="宋体" w:cs="宋体"/>
      <w:sz w:val="21"/>
      <w:szCs w:val="21"/>
    </w:rPr>
  </w:style>
  <w:style w:type="paragraph" w:customStyle="1" w:styleId="chart4">
    <w:name w:val="chart4"/>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ointchart2">
    <w:name w:val="point_chart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h1">
    <w:name w:val="ph1"/>
    <w:basedOn w:val="a"/>
    <w:rsid w:val="00015039"/>
    <w:pPr>
      <w:adjustRightInd/>
      <w:snapToGrid/>
      <w:spacing w:before="100" w:beforeAutospacing="1" w:after="100" w:afterAutospacing="1"/>
      <w:jc w:val="center"/>
    </w:pPr>
    <w:rPr>
      <w:rFonts w:ascii="微软雅黑" w:hAnsi="微软雅黑" w:cs="宋体"/>
      <w:sz w:val="24"/>
      <w:szCs w:val="24"/>
    </w:rPr>
  </w:style>
  <w:style w:type="paragraph" w:customStyle="1" w:styleId="pn4">
    <w:name w:val="pn4"/>
    <w:basedOn w:val="a"/>
    <w:rsid w:val="00015039"/>
    <w:pPr>
      <w:pBdr>
        <w:top w:val="single" w:sz="6" w:space="0" w:color="999999"/>
        <w:left w:val="single" w:sz="6" w:space="0" w:color="999999"/>
        <w:bottom w:val="single" w:sz="6" w:space="0" w:color="999999"/>
        <w:right w:val="single" w:sz="6" w:space="0" w:color="999999"/>
      </w:pBdr>
      <w:shd w:val="clear" w:color="auto" w:fill="E5E5E5"/>
      <w:adjustRightInd/>
      <w:snapToGrid/>
      <w:spacing w:before="100" w:beforeAutospacing="1" w:after="100" w:afterAutospacing="1"/>
      <w:ind w:right="75"/>
      <w:textAlignment w:val="center"/>
    </w:pPr>
    <w:rPr>
      <w:rFonts w:ascii="宋体" w:eastAsia="宋体" w:hAnsi="宋体" w:cs="宋体"/>
      <w:sz w:val="24"/>
      <w:szCs w:val="24"/>
    </w:rPr>
  </w:style>
  <w:style w:type="paragraph" w:customStyle="1" w:styleId="pn5">
    <w:name w:val="pn5"/>
    <w:basedOn w:val="a"/>
    <w:rsid w:val="00015039"/>
    <w:pPr>
      <w:pBdr>
        <w:top w:val="single" w:sz="6" w:space="0" w:color="999999"/>
        <w:left w:val="single" w:sz="6" w:space="0" w:color="999999"/>
        <w:bottom w:val="single" w:sz="6" w:space="0" w:color="999999"/>
        <w:right w:val="single" w:sz="6" w:space="0" w:color="999999"/>
      </w:pBdr>
      <w:shd w:val="clear" w:color="auto" w:fill="E5E5E5"/>
      <w:adjustRightInd/>
      <w:snapToGrid/>
      <w:spacing w:before="100" w:beforeAutospacing="1" w:after="100" w:afterAutospacing="1"/>
      <w:ind w:left="75" w:right="45"/>
      <w:textAlignment w:val="center"/>
    </w:pPr>
    <w:rPr>
      <w:rFonts w:ascii="宋体" w:eastAsia="宋体" w:hAnsi="宋体" w:cs="宋体"/>
      <w:sz w:val="24"/>
      <w:szCs w:val="24"/>
    </w:rPr>
  </w:style>
  <w:style w:type="paragraph" w:customStyle="1" w:styleId="mls1">
    <w:name w:val="mls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addnew1">
    <w:name w:val="addnew1"/>
    <w:basedOn w:val="a"/>
    <w:rsid w:val="00015039"/>
    <w:pPr>
      <w:adjustRightInd/>
      <w:snapToGrid/>
      <w:spacing w:before="100" w:beforeAutospacing="1" w:after="100" w:afterAutospacing="1"/>
      <w:ind w:left="150"/>
    </w:pPr>
    <w:rPr>
      <w:rFonts w:ascii="宋体" w:eastAsia="宋体" w:hAnsi="宋体" w:cs="宋体"/>
      <w:sz w:val="24"/>
      <w:szCs w:val="24"/>
    </w:rPr>
  </w:style>
  <w:style w:type="paragraph" w:customStyle="1" w:styleId="rss1">
    <w:name w:val="rss1"/>
    <w:basedOn w:val="a"/>
    <w:rsid w:val="00015039"/>
    <w:pPr>
      <w:adjustRightInd/>
      <w:snapToGrid/>
      <w:spacing w:before="100" w:beforeAutospacing="1" w:after="100" w:afterAutospacing="1"/>
      <w:ind w:left="150"/>
    </w:pPr>
    <w:rPr>
      <w:rFonts w:ascii="宋体" w:eastAsia="宋体" w:hAnsi="宋体" w:cs="宋体"/>
      <w:sz w:val="24"/>
      <w:szCs w:val="24"/>
    </w:rPr>
  </w:style>
  <w:style w:type="paragraph" w:customStyle="1" w:styleId="h4">
    <w:name w:val="h4"/>
    <w:basedOn w:val="a"/>
    <w:rsid w:val="00015039"/>
    <w:pPr>
      <w:pBdr>
        <w:bottom w:val="single" w:sz="6" w:space="11" w:color="CDCDCD"/>
      </w:pBdr>
      <w:adjustRightInd/>
      <w:snapToGrid/>
      <w:spacing w:before="100" w:beforeAutospacing="1" w:after="100" w:afterAutospacing="1"/>
    </w:pPr>
    <w:rPr>
      <w:rFonts w:ascii="宋体" w:eastAsia="宋体" w:hAnsi="宋体" w:cs="宋体"/>
      <w:sz w:val="24"/>
      <w:szCs w:val="24"/>
    </w:rPr>
  </w:style>
  <w:style w:type="paragraph" w:customStyle="1" w:styleId="ph2">
    <w:name w:val="ph2"/>
    <w:basedOn w:val="a"/>
    <w:rsid w:val="00015039"/>
    <w:pPr>
      <w:adjustRightInd/>
      <w:snapToGrid/>
      <w:spacing w:before="100" w:beforeAutospacing="1" w:after="100" w:afterAutospacing="1"/>
    </w:pPr>
    <w:rPr>
      <w:rFonts w:ascii="微软雅黑" w:hAnsi="微软雅黑" w:cs="宋体"/>
      <w:color w:val="444444"/>
      <w:sz w:val="30"/>
      <w:szCs w:val="30"/>
    </w:rPr>
  </w:style>
  <w:style w:type="paragraph" w:customStyle="1" w:styleId="hot3">
    <w:name w:val="hot3"/>
    <w:basedOn w:val="a"/>
    <w:rsid w:val="00015039"/>
    <w:pPr>
      <w:adjustRightInd/>
      <w:snapToGrid/>
      <w:spacing w:before="100" w:beforeAutospacing="1" w:after="100" w:afterAutospacing="1"/>
      <w:ind w:right="75"/>
    </w:pPr>
    <w:rPr>
      <w:rFonts w:ascii="宋体" w:eastAsia="宋体" w:hAnsi="宋体" w:cs="宋体"/>
      <w:color w:val="F26C4F"/>
      <w:sz w:val="24"/>
      <w:szCs w:val="24"/>
    </w:rPr>
  </w:style>
  <w:style w:type="paragraph" w:customStyle="1" w:styleId="s2">
    <w:name w:val="s2"/>
    <w:basedOn w:val="a"/>
    <w:rsid w:val="00015039"/>
    <w:pPr>
      <w:pBdr>
        <w:bottom w:val="single" w:sz="6" w:space="8" w:color="CDCDCD"/>
      </w:pBdr>
      <w:adjustRightInd/>
      <w:snapToGrid/>
      <w:spacing w:before="150" w:after="100" w:afterAutospacing="1" w:line="480" w:lineRule="auto"/>
    </w:pPr>
    <w:rPr>
      <w:rFonts w:ascii="宋体" w:eastAsia="宋体" w:hAnsi="宋体" w:cs="宋体"/>
      <w:color w:val="336699"/>
      <w:sz w:val="24"/>
      <w:szCs w:val="24"/>
    </w:rPr>
  </w:style>
  <w:style w:type="paragraph" w:customStyle="1" w:styleId="d6">
    <w:name w:val="d6"/>
    <w:basedOn w:val="a"/>
    <w:rsid w:val="00015039"/>
    <w:pPr>
      <w:adjustRightInd/>
      <w:snapToGrid/>
      <w:spacing w:before="225" w:after="225"/>
    </w:pPr>
    <w:rPr>
      <w:rFonts w:ascii="宋体" w:eastAsia="宋体" w:hAnsi="宋体" w:cs="宋体"/>
      <w:color w:val="000000"/>
      <w:sz w:val="21"/>
      <w:szCs w:val="21"/>
    </w:rPr>
  </w:style>
  <w:style w:type="paragraph" w:customStyle="1" w:styleId="tip10">
    <w:name w:val="tip1"/>
    <w:basedOn w:val="a"/>
    <w:rsid w:val="00015039"/>
    <w:pPr>
      <w:pBdr>
        <w:top w:val="single" w:sz="6" w:space="8" w:color="B1B1B1"/>
        <w:left w:val="single" w:sz="6" w:space="8" w:color="B1B1B1"/>
        <w:bottom w:val="single" w:sz="6" w:space="8" w:color="B1B1B1"/>
        <w:right w:val="single" w:sz="6" w:space="8" w:color="B1B1B1"/>
      </w:pBdr>
      <w:shd w:val="clear" w:color="auto" w:fill="FEFEE9"/>
      <w:adjustRightInd/>
      <w:snapToGrid/>
      <w:spacing w:before="100" w:beforeAutospacing="1" w:after="100" w:afterAutospacing="1"/>
    </w:pPr>
    <w:rPr>
      <w:rFonts w:ascii="宋体" w:eastAsia="宋体" w:hAnsi="宋体" w:cs="宋体"/>
      <w:sz w:val="24"/>
      <w:szCs w:val="24"/>
    </w:rPr>
  </w:style>
  <w:style w:type="paragraph" w:customStyle="1" w:styleId="ml1">
    <w:name w:val="ml1"/>
    <w:basedOn w:val="a"/>
    <w:rsid w:val="00015039"/>
    <w:pPr>
      <w:adjustRightInd/>
      <w:snapToGrid/>
      <w:spacing w:after="0"/>
    </w:pPr>
    <w:rPr>
      <w:rFonts w:ascii="宋体" w:eastAsia="宋体" w:hAnsi="宋体" w:cs="宋体"/>
      <w:sz w:val="24"/>
      <w:szCs w:val="24"/>
    </w:rPr>
  </w:style>
  <w:style w:type="paragraph" w:customStyle="1" w:styleId="xl1">
    <w:name w:val="xl1"/>
    <w:basedOn w:val="a"/>
    <w:rsid w:val="00015039"/>
    <w:pPr>
      <w:adjustRightInd/>
      <w:snapToGrid/>
      <w:spacing w:after="0"/>
    </w:pPr>
    <w:rPr>
      <w:rFonts w:ascii="宋体" w:eastAsia="宋体" w:hAnsi="宋体" w:cs="宋体"/>
      <w:sz w:val="24"/>
      <w:szCs w:val="24"/>
    </w:rPr>
  </w:style>
  <w:style w:type="paragraph" w:customStyle="1" w:styleId="attach1">
    <w:name w:val="attach1"/>
    <w:basedOn w:val="a"/>
    <w:rsid w:val="00015039"/>
    <w:pPr>
      <w:adjustRightInd/>
      <w:snapToGrid/>
      <w:spacing w:before="100" w:beforeAutospacing="1" w:after="100" w:afterAutospacing="1"/>
    </w:pPr>
    <w:rPr>
      <w:rFonts w:ascii="宋体" w:eastAsia="宋体" w:hAnsi="宋体" w:cs="宋体"/>
      <w:color w:val="336699"/>
      <w:sz w:val="24"/>
      <w:szCs w:val="24"/>
    </w:rPr>
  </w:style>
  <w:style w:type="paragraph" w:customStyle="1" w:styleId="o12">
    <w:name w:val="o12"/>
    <w:basedOn w:val="a"/>
    <w:rsid w:val="00015039"/>
    <w:pPr>
      <w:pBdr>
        <w:top w:val="single" w:sz="6" w:space="4" w:color="CDCDCD"/>
      </w:pBdr>
      <w:adjustRightInd/>
      <w:snapToGrid/>
      <w:spacing w:before="225" w:after="100" w:afterAutospacing="1"/>
      <w:jc w:val="right"/>
    </w:pPr>
    <w:rPr>
      <w:rFonts w:ascii="宋体" w:eastAsia="宋体" w:hAnsi="宋体" w:cs="宋体"/>
      <w:sz w:val="24"/>
      <w:szCs w:val="24"/>
    </w:rPr>
  </w:style>
  <w:style w:type="paragraph" w:customStyle="1" w:styleId="mgcmn1">
    <w:name w:val="mgcmn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h5">
    <w:name w:val="h5"/>
    <w:basedOn w:val="a"/>
    <w:rsid w:val="00015039"/>
    <w:pPr>
      <w:pBdr>
        <w:bottom w:val="single" w:sz="6" w:space="11" w:color="CDCDCD"/>
      </w:pBdr>
      <w:adjustRightInd/>
      <w:snapToGrid/>
      <w:spacing w:before="100" w:beforeAutospacing="1" w:after="100" w:afterAutospacing="1"/>
      <w:ind w:left="225" w:right="225"/>
    </w:pPr>
    <w:rPr>
      <w:rFonts w:ascii="宋体" w:eastAsia="宋体" w:hAnsi="宋体" w:cs="宋体"/>
      <w:sz w:val="24"/>
      <w:szCs w:val="24"/>
    </w:rPr>
  </w:style>
  <w:style w:type="paragraph" w:customStyle="1" w:styleId="s3">
    <w:name w:val="s3"/>
    <w:basedOn w:val="a"/>
    <w:rsid w:val="00015039"/>
    <w:pPr>
      <w:pBdr>
        <w:bottom w:val="single" w:sz="6" w:space="8" w:color="CDCDCD"/>
      </w:pBdr>
      <w:adjustRightInd/>
      <w:snapToGrid/>
      <w:spacing w:before="150" w:after="100" w:afterAutospacing="1" w:line="480" w:lineRule="auto"/>
      <w:ind w:left="225" w:right="225"/>
    </w:pPr>
    <w:rPr>
      <w:rFonts w:ascii="宋体" w:eastAsia="宋体" w:hAnsi="宋体" w:cs="宋体"/>
      <w:color w:val="336699"/>
      <w:sz w:val="24"/>
      <w:szCs w:val="24"/>
    </w:rPr>
  </w:style>
  <w:style w:type="paragraph" w:customStyle="1" w:styleId="d7">
    <w:name w:val="d7"/>
    <w:basedOn w:val="a"/>
    <w:rsid w:val="00015039"/>
    <w:pPr>
      <w:adjustRightInd/>
      <w:snapToGrid/>
      <w:spacing w:before="225" w:after="225"/>
      <w:ind w:left="225" w:right="225"/>
    </w:pPr>
    <w:rPr>
      <w:rFonts w:ascii="宋体" w:eastAsia="宋体" w:hAnsi="宋体" w:cs="宋体"/>
      <w:color w:val="000000"/>
      <w:sz w:val="21"/>
      <w:szCs w:val="21"/>
    </w:rPr>
  </w:style>
  <w:style w:type="paragraph" w:customStyle="1" w:styleId="o13">
    <w:name w:val="o13"/>
    <w:basedOn w:val="a"/>
    <w:rsid w:val="00015039"/>
    <w:pPr>
      <w:pBdr>
        <w:top w:val="single" w:sz="6" w:space="4" w:color="CDCDCD"/>
      </w:pBdr>
      <w:adjustRightInd/>
      <w:snapToGrid/>
      <w:spacing w:before="225" w:after="100" w:afterAutospacing="1"/>
      <w:ind w:left="225" w:right="225"/>
      <w:jc w:val="right"/>
    </w:pPr>
    <w:rPr>
      <w:rFonts w:ascii="宋体" w:eastAsia="宋体" w:hAnsi="宋体" w:cs="宋体"/>
      <w:sz w:val="24"/>
      <w:szCs w:val="24"/>
    </w:rPr>
  </w:style>
  <w:style w:type="paragraph" w:customStyle="1" w:styleId="pren1">
    <w:name w:val="pren1"/>
    <w:basedOn w:val="a"/>
    <w:rsid w:val="00015039"/>
    <w:pPr>
      <w:adjustRightInd/>
      <w:snapToGrid/>
      <w:spacing w:before="100" w:beforeAutospacing="1" w:after="100" w:afterAutospacing="1"/>
      <w:ind w:left="225" w:right="225"/>
    </w:pPr>
    <w:rPr>
      <w:rFonts w:ascii="宋体" w:eastAsia="宋体" w:hAnsi="宋体" w:cs="宋体"/>
      <w:sz w:val="24"/>
      <w:szCs w:val="24"/>
    </w:rPr>
  </w:style>
  <w:style w:type="paragraph" w:customStyle="1" w:styleId="h6">
    <w:name w:val="h6"/>
    <w:basedOn w:val="a"/>
    <w:rsid w:val="00015039"/>
    <w:pPr>
      <w:pBdr>
        <w:bottom w:val="single" w:sz="6" w:space="11" w:color="CDCDCD"/>
      </w:pBdr>
      <w:adjustRightInd/>
      <w:snapToGrid/>
      <w:spacing w:before="100" w:beforeAutospacing="1" w:after="100" w:afterAutospacing="1"/>
      <w:ind w:left="225" w:right="225"/>
    </w:pPr>
    <w:rPr>
      <w:rFonts w:ascii="宋体" w:eastAsia="宋体" w:hAnsi="宋体" w:cs="宋体"/>
      <w:sz w:val="24"/>
      <w:szCs w:val="24"/>
    </w:rPr>
  </w:style>
  <w:style w:type="paragraph" w:customStyle="1" w:styleId="s4">
    <w:name w:val="s4"/>
    <w:basedOn w:val="a"/>
    <w:rsid w:val="00015039"/>
    <w:pPr>
      <w:pBdr>
        <w:bottom w:val="single" w:sz="6" w:space="8" w:color="CDCDCD"/>
      </w:pBdr>
      <w:adjustRightInd/>
      <w:snapToGrid/>
      <w:spacing w:before="150" w:after="100" w:afterAutospacing="1" w:line="480" w:lineRule="auto"/>
      <w:ind w:left="225" w:right="225"/>
    </w:pPr>
    <w:rPr>
      <w:rFonts w:ascii="宋体" w:eastAsia="宋体" w:hAnsi="宋体" w:cs="宋体"/>
      <w:color w:val="336699"/>
      <w:sz w:val="24"/>
      <w:szCs w:val="24"/>
    </w:rPr>
  </w:style>
  <w:style w:type="paragraph" w:customStyle="1" w:styleId="d8">
    <w:name w:val="d8"/>
    <w:basedOn w:val="a"/>
    <w:rsid w:val="00015039"/>
    <w:pPr>
      <w:adjustRightInd/>
      <w:snapToGrid/>
      <w:spacing w:before="225" w:after="225"/>
      <w:ind w:left="225" w:right="225"/>
    </w:pPr>
    <w:rPr>
      <w:rFonts w:ascii="宋体" w:eastAsia="宋体" w:hAnsi="宋体" w:cs="宋体"/>
      <w:color w:val="000000"/>
      <w:sz w:val="21"/>
      <w:szCs w:val="21"/>
    </w:rPr>
  </w:style>
  <w:style w:type="paragraph" w:customStyle="1" w:styleId="h7">
    <w:name w:val="h7"/>
    <w:basedOn w:val="a"/>
    <w:rsid w:val="00015039"/>
    <w:pPr>
      <w:pBdr>
        <w:bottom w:val="dashed" w:sz="6" w:space="0" w:color="CDCDCD"/>
      </w:pBdr>
      <w:adjustRightInd/>
      <w:snapToGrid/>
      <w:spacing w:before="100" w:beforeAutospacing="1" w:after="100" w:afterAutospacing="1"/>
    </w:pPr>
    <w:rPr>
      <w:rFonts w:ascii="宋体" w:eastAsia="宋体" w:hAnsi="宋体" w:cs="宋体"/>
      <w:sz w:val="24"/>
      <w:szCs w:val="24"/>
    </w:rPr>
  </w:style>
  <w:style w:type="paragraph" w:customStyle="1" w:styleId="d9">
    <w:name w:val="d9"/>
    <w:basedOn w:val="a"/>
    <w:rsid w:val="00015039"/>
    <w:pPr>
      <w:adjustRightInd/>
      <w:snapToGrid/>
      <w:spacing w:after="0"/>
    </w:pPr>
    <w:rPr>
      <w:rFonts w:ascii="宋体" w:eastAsia="宋体" w:hAnsi="宋体" w:cs="宋体"/>
      <w:sz w:val="24"/>
      <w:szCs w:val="24"/>
    </w:rPr>
  </w:style>
  <w:style w:type="paragraph" w:customStyle="1" w:styleId="ph3">
    <w:name w:val="ph3"/>
    <w:basedOn w:val="a"/>
    <w:rsid w:val="00015039"/>
    <w:pPr>
      <w:adjustRightInd/>
      <w:snapToGrid/>
      <w:spacing w:before="100" w:beforeAutospacing="1" w:after="100" w:afterAutospacing="1"/>
    </w:pPr>
    <w:rPr>
      <w:rFonts w:ascii="微软雅黑" w:hAnsi="微软雅黑" w:cs="宋体"/>
      <w:color w:val="FFFFFF"/>
      <w:sz w:val="30"/>
      <w:szCs w:val="30"/>
    </w:rPr>
  </w:style>
  <w:style w:type="paragraph" w:customStyle="1" w:styleId="xi11">
    <w:name w:val="xi11"/>
    <w:basedOn w:val="a"/>
    <w:rsid w:val="00015039"/>
    <w:pPr>
      <w:adjustRightInd/>
      <w:snapToGrid/>
      <w:spacing w:before="100" w:beforeAutospacing="1" w:after="100" w:afterAutospacing="1"/>
    </w:pPr>
    <w:rPr>
      <w:rFonts w:ascii="宋体" w:eastAsia="宋体" w:hAnsi="宋体" w:cs="宋体"/>
      <w:color w:val="FFFFFF"/>
      <w:sz w:val="24"/>
      <w:szCs w:val="24"/>
    </w:rPr>
  </w:style>
  <w:style w:type="paragraph" w:customStyle="1" w:styleId="bm5">
    <w:name w:val="bm5"/>
    <w:basedOn w:val="a"/>
    <w:rsid w:val="00015039"/>
    <w:pPr>
      <w:shd w:val="clear" w:color="auto" w:fill="000000"/>
      <w:adjustRightInd/>
      <w:snapToGrid/>
      <w:spacing w:before="100" w:beforeAutospacing="1" w:after="150"/>
    </w:pPr>
    <w:rPr>
      <w:rFonts w:ascii="宋体" w:eastAsia="宋体" w:hAnsi="宋体" w:cs="宋体"/>
      <w:sz w:val="24"/>
      <w:szCs w:val="24"/>
    </w:rPr>
  </w:style>
  <w:style w:type="paragraph" w:customStyle="1" w:styleId="atdc1">
    <w:name w:val="atdc1"/>
    <w:basedOn w:val="a"/>
    <w:rsid w:val="00015039"/>
    <w:pPr>
      <w:adjustRightInd/>
      <w:snapToGrid/>
      <w:spacing w:after="150"/>
    </w:pPr>
    <w:rPr>
      <w:rFonts w:ascii="宋体" w:eastAsia="宋体" w:hAnsi="宋体" w:cs="宋体"/>
      <w:sz w:val="24"/>
      <w:szCs w:val="24"/>
    </w:rPr>
  </w:style>
  <w:style w:type="paragraph" w:customStyle="1" w:styleId="ac11">
    <w:name w:val="ac11"/>
    <w:basedOn w:val="a"/>
    <w:rsid w:val="00015039"/>
    <w:pPr>
      <w:shd w:val="clear" w:color="auto" w:fill="CC3300"/>
      <w:adjustRightInd/>
      <w:snapToGrid/>
      <w:spacing w:before="100" w:beforeAutospacing="1" w:after="100" w:afterAutospacing="1"/>
    </w:pPr>
    <w:rPr>
      <w:rFonts w:ascii="宋体" w:eastAsia="宋体" w:hAnsi="宋体" w:cs="宋体"/>
      <w:sz w:val="24"/>
      <w:szCs w:val="24"/>
    </w:rPr>
  </w:style>
  <w:style w:type="paragraph" w:customStyle="1" w:styleId="ac21">
    <w:name w:val="ac21"/>
    <w:basedOn w:val="a"/>
    <w:rsid w:val="00015039"/>
    <w:pPr>
      <w:shd w:val="clear" w:color="auto" w:fill="00CC00"/>
      <w:adjustRightInd/>
      <w:snapToGrid/>
      <w:spacing w:before="100" w:beforeAutospacing="1" w:after="100" w:afterAutospacing="1"/>
    </w:pPr>
    <w:rPr>
      <w:rFonts w:ascii="宋体" w:eastAsia="宋体" w:hAnsi="宋体" w:cs="宋体"/>
      <w:sz w:val="24"/>
      <w:szCs w:val="24"/>
    </w:rPr>
  </w:style>
  <w:style w:type="paragraph" w:customStyle="1" w:styleId="ac31">
    <w:name w:val="ac31"/>
    <w:basedOn w:val="a"/>
    <w:rsid w:val="00015039"/>
    <w:pPr>
      <w:shd w:val="clear" w:color="auto" w:fill="FF9900"/>
      <w:adjustRightInd/>
      <w:snapToGrid/>
      <w:spacing w:before="100" w:beforeAutospacing="1" w:after="100" w:afterAutospacing="1"/>
    </w:pPr>
    <w:rPr>
      <w:rFonts w:ascii="宋体" w:eastAsia="宋体" w:hAnsi="宋体" w:cs="宋体"/>
      <w:sz w:val="24"/>
      <w:szCs w:val="24"/>
    </w:rPr>
  </w:style>
  <w:style w:type="paragraph" w:customStyle="1" w:styleId="ac41">
    <w:name w:val="ac41"/>
    <w:basedOn w:val="a"/>
    <w:rsid w:val="00015039"/>
    <w:pPr>
      <w:shd w:val="clear" w:color="auto" w:fill="0066FF"/>
      <w:adjustRightInd/>
      <w:snapToGrid/>
      <w:spacing w:before="100" w:beforeAutospacing="1" w:after="100" w:afterAutospacing="1"/>
    </w:pPr>
    <w:rPr>
      <w:rFonts w:ascii="宋体" w:eastAsia="宋体" w:hAnsi="宋体" w:cs="宋体"/>
      <w:sz w:val="24"/>
      <w:szCs w:val="24"/>
    </w:rPr>
  </w:style>
  <w:style w:type="paragraph" w:customStyle="1" w:styleId="moodfminput1">
    <w:name w:val="moodfm_input1"/>
    <w:basedOn w:val="a"/>
    <w:rsid w:val="00015039"/>
    <w:pPr>
      <w:shd w:val="clear" w:color="auto" w:fill="CDCDCD"/>
      <w:adjustRightInd/>
      <w:snapToGrid/>
      <w:spacing w:before="100" w:beforeAutospacing="1" w:after="100" w:afterAutospacing="1"/>
    </w:pPr>
    <w:rPr>
      <w:rFonts w:ascii="宋体" w:eastAsia="宋体" w:hAnsi="宋体" w:cs="宋体"/>
      <w:sz w:val="24"/>
      <w:szCs w:val="24"/>
    </w:rPr>
  </w:style>
  <w:style w:type="paragraph" w:customStyle="1" w:styleId="moodfminput2">
    <w:name w:val="moodfm_input2"/>
    <w:basedOn w:val="a"/>
    <w:rsid w:val="00015039"/>
    <w:pPr>
      <w:shd w:val="clear" w:color="auto" w:fill="C2D5E3"/>
      <w:adjustRightInd/>
      <w:snapToGrid/>
      <w:spacing w:before="100" w:beforeAutospacing="1" w:after="100" w:afterAutospacing="1"/>
    </w:pPr>
    <w:rPr>
      <w:rFonts w:ascii="宋体" w:eastAsia="宋体" w:hAnsi="宋体" w:cs="宋体"/>
      <w:sz w:val="24"/>
      <w:szCs w:val="24"/>
    </w:rPr>
  </w:style>
  <w:style w:type="paragraph" w:customStyle="1" w:styleId="c8">
    <w:name w:val="c8"/>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x11">
    <w:name w:val="px11"/>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100" w:beforeAutospacing="1" w:after="100" w:afterAutospacing="1" w:line="255" w:lineRule="atLeast"/>
    </w:pPr>
    <w:rPr>
      <w:rFonts w:ascii="宋体" w:eastAsia="宋体" w:hAnsi="宋体" w:cs="宋体"/>
      <w:sz w:val="24"/>
      <w:szCs w:val="24"/>
    </w:rPr>
  </w:style>
  <w:style w:type="paragraph" w:customStyle="1" w:styleId="pt9">
    <w:name w:val="pt9"/>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100" w:beforeAutospacing="1" w:after="100" w:afterAutospacing="1" w:line="255" w:lineRule="atLeast"/>
    </w:pPr>
    <w:rPr>
      <w:rFonts w:ascii="宋体" w:eastAsia="宋体" w:hAnsi="宋体" w:cs="宋体"/>
      <w:sz w:val="24"/>
      <w:szCs w:val="24"/>
    </w:rPr>
  </w:style>
  <w:style w:type="paragraph" w:customStyle="1" w:styleId="c9">
    <w:name w:val="c9"/>
    <w:basedOn w:val="a"/>
    <w:rsid w:val="00015039"/>
    <w:pPr>
      <w:adjustRightInd/>
      <w:snapToGrid/>
      <w:spacing w:before="300" w:after="75"/>
      <w:jc w:val="center"/>
    </w:pPr>
    <w:rPr>
      <w:rFonts w:ascii="宋体" w:eastAsia="宋体" w:hAnsi="宋体" w:cs="宋体"/>
      <w:sz w:val="24"/>
      <w:szCs w:val="24"/>
    </w:rPr>
  </w:style>
  <w:style w:type="paragraph" w:customStyle="1" w:styleId="h8">
    <w:name w:val="h8"/>
    <w:basedOn w:val="a"/>
    <w:rsid w:val="00015039"/>
    <w:pPr>
      <w:pBdr>
        <w:bottom w:val="single" w:sz="6" w:space="5" w:color="CDCDCD"/>
      </w:pBdr>
      <w:shd w:val="clear" w:color="auto" w:fill="F2F2F2"/>
      <w:adjustRightInd/>
      <w:snapToGrid/>
      <w:spacing w:before="100" w:beforeAutospacing="1" w:after="100" w:afterAutospacing="1"/>
    </w:pPr>
    <w:rPr>
      <w:rFonts w:ascii="宋体" w:eastAsia="宋体" w:hAnsi="宋体" w:cs="宋体"/>
      <w:sz w:val="24"/>
      <w:szCs w:val="24"/>
    </w:rPr>
  </w:style>
  <w:style w:type="paragraph" w:customStyle="1" w:styleId="o14">
    <w:name w:val="o14"/>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o15">
    <w:name w:val="o15"/>
    <w:basedOn w:val="a"/>
    <w:rsid w:val="00015039"/>
    <w:pPr>
      <w:adjustRightInd/>
      <w:snapToGrid/>
      <w:spacing w:after="0"/>
    </w:pPr>
    <w:rPr>
      <w:rFonts w:ascii="宋体" w:eastAsia="宋体" w:hAnsi="宋体" w:cs="宋体"/>
      <w:sz w:val="24"/>
      <w:szCs w:val="24"/>
    </w:rPr>
  </w:style>
  <w:style w:type="paragraph" w:customStyle="1" w:styleId="pt10">
    <w:name w:val="pt10"/>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45" w:after="45" w:line="255" w:lineRule="atLeast"/>
    </w:pPr>
    <w:rPr>
      <w:rFonts w:ascii="宋体" w:eastAsia="宋体" w:hAnsi="宋体" w:cs="宋体"/>
      <w:sz w:val="24"/>
      <w:szCs w:val="24"/>
    </w:rPr>
  </w:style>
  <w:style w:type="paragraph" w:customStyle="1" w:styleId="tri1">
    <w:name w:val="tri1"/>
    <w:basedOn w:val="a"/>
    <w:rsid w:val="00015039"/>
    <w:pPr>
      <w:adjustRightInd/>
      <w:snapToGrid/>
      <w:spacing w:before="150" w:after="0"/>
    </w:pPr>
    <w:rPr>
      <w:rFonts w:ascii="宋体" w:eastAsia="宋体" w:hAnsi="宋体" w:cs="宋体"/>
      <w:sz w:val="24"/>
      <w:szCs w:val="24"/>
    </w:rPr>
  </w:style>
  <w:style w:type="paragraph" w:customStyle="1" w:styleId="m3">
    <w:name w:val="m3"/>
    <w:basedOn w:val="a"/>
    <w:rsid w:val="00015039"/>
    <w:pPr>
      <w:adjustRightInd/>
      <w:snapToGrid/>
      <w:spacing w:before="120" w:after="120"/>
      <w:ind w:left="-750"/>
    </w:pPr>
    <w:rPr>
      <w:rFonts w:ascii="宋体" w:eastAsia="宋体" w:hAnsi="宋体" w:cs="宋体"/>
      <w:sz w:val="24"/>
      <w:szCs w:val="24"/>
    </w:rPr>
  </w:style>
  <w:style w:type="paragraph" w:customStyle="1" w:styleId="tri2">
    <w:name w:val="tri2"/>
    <w:basedOn w:val="a"/>
    <w:rsid w:val="00015039"/>
    <w:pPr>
      <w:adjustRightInd/>
      <w:snapToGrid/>
      <w:spacing w:before="100" w:beforeAutospacing="1" w:after="100" w:afterAutospacing="1"/>
    </w:pPr>
    <w:rPr>
      <w:rFonts w:ascii="宋体" w:eastAsia="宋体" w:hAnsi="宋体" w:cs="宋体"/>
      <w:vanish/>
      <w:sz w:val="24"/>
      <w:szCs w:val="24"/>
    </w:rPr>
  </w:style>
  <w:style w:type="paragraph" w:customStyle="1" w:styleId="px12">
    <w:name w:val="px12"/>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100" w:beforeAutospacing="1" w:after="100" w:afterAutospacing="1" w:line="255" w:lineRule="atLeast"/>
    </w:pPr>
    <w:rPr>
      <w:rFonts w:ascii="宋体" w:eastAsia="宋体" w:hAnsi="宋体" w:cs="宋体"/>
      <w:sz w:val="24"/>
      <w:szCs w:val="24"/>
    </w:rPr>
  </w:style>
  <w:style w:type="paragraph" w:customStyle="1" w:styleId="h9">
    <w:name w:val="h9"/>
    <w:basedOn w:val="a"/>
    <w:rsid w:val="00015039"/>
    <w:pPr>
      <w:adjustRightInd/>
      <w:snapToGrid/>
      <w:spacing w:before="100" w:beforeAutospacing="1" w:after="100" w:afterAutospacing="1"/>
    </w:pPr>
    <w:rPr>
      <w:rFonts w:ascii="宋体" w:eastAsia="宋体" w:hAnsi="宋体" w:cs="宋体"/>
      <w:sz w:val="21"/>
      <w:szCs w:val="21"/>
    </w:rPr>
  </w:style>
  <w:style w:type="paragraph" w:customStyle="1" w:styleId="c10">
    <w:name w:val="c10"/>
    <w:basedOn w:val="a"/>
    <w:rsid w:val="00015039"/>
    <w:pPr>
      <w:adjustRightInd/>
      <w:snapToGrid/>
      <w:spacing w:after="0"/>
      <w:ind w:left="1110" w:right="1260"/>
    </w:pPr>
    <w:rPr>
      <w:rFonts w:ascii="宋体" w:eastAsia="宋体" w:hAnsi="宋体" w:cs="宋体"/>
      <w:sz w:val="24"/>
      <w:szCs w:val="24"/>
    </w:rPr>
  </w:style>
  <w:style w:type="paragraph" w:customStyle="1" w:styleId="u2">
    <w:name w:val="u2"/>
    <w:basedOn w:val="a"/>
    <w:rsid w:val="00015039"/>
    <w:pPr>
      <w:adjustRightInd/>
      <w:snapToGrid/>
      <w:spacing w:before="100" w:beforeAutospacing="1" w:after="100" w:afterAutospacing="1"/>
      <w:jc w:val="center"/>
    </w:pPr>
    <w:rPr>
      <w:rFonts w:ascii="宋体" w:eastAsia="宋体" w:hAnsi="宋体" w:cs="宋体"/>
      <w:sz w:val="24"/>
      <w:szCs w:val="24"/>
    </w:rPr>
  </w:style>
  <w:style w:type="paragraph" w:customStyle="1" w:styleId="s5">
    <w:name w:val="s5"/>
    <w:basedOn w:val="a"/>
    <w:rsid w:val="00015039"/>
    <w:pPr>
      <w:adjustRightInd/>
      <w:snapToGrid/>
      <w:spacing w:before="75" w:after="0"/>
      <w:ind w:right="150"/>
    </w:pPr>
    <w:rPr>
      <w:rFonts w:ascii="宋体" w:eastAsia="宋体" w:hAnsi="宋体" w:cs="宋体"/>
      <w:sz w:val="24"/>
      <w:szCs w:val="24"/>
    </w:rPr>
  </w:style>
  <w:style w:type="paragraph" w:customStyle="1" w:styleId="type1">
    <w:name w:val="type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addr1">
    <w:name w:val="addr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orgr1">
    <w:name w:val="orgr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uslvd1">
    <w:name w:val="uslvd1"/>
    <w:basedOn w:val="a"/>
    <w:rsid w:val="00015039"/>
    <w:pPr>
      <w:adjustRightInd/>
      <w:snapToGrid/>
      <w:spacing w:before="100" w:beforeAutospacing="1" w:after="100" w:afterAutospacing="1"/>
      <w:ind w:left="-1500"/>
    </w:pPr>
    <w:rPr>
      <w:rFonts w:ascii="宋体" w:eastAsia="宋体" w:hAnsi="宋体" w:cs="宋体"/>
      <w:sz w:val="24"/>
      <w:szCs w:val="24"/>
    </w:rPr>
  </w:style>
  <w:style w:type="paragraph" w:customStyle="1" w:styleId="more1">
    <w:name w:val="more1"/>
    <w:basedOn w:val="a"/>
    <w:rsid w:val="00015039"/>
    <w:pPr>
      <w:pBdr>
        <w:top w:val="dashed" w:sz="6" w:space="8" w:color="CDCDCD"/>
      </w:pBdr>
      <w:adjustRightInd/>
      <w:snapToGrid/>
      <w:spacing w:before="100" w:beforeAutospacing="1" w:after="100" w:afterAutospacing="1"/>
    </w:pPr>
    <w:rPr>
      <w:rFonts w:ascii="宋体" w:eastAsia="宋体" w:hAnsi="宋体" w:cs="宋体"/>
      <w:sz w:val="24"/>
      <w:szCs w:val="24"/>
    </w:rPr>
  </w:style>
  <w:style w:type="paragraph" w:customStyle="1" w:styleId="hover1">
    <w:name w:val="hover1"/>
    <w:basedOn w:val="a"/>
    <w:rsid w:val="00015039"/>
    <w:pPr>
      <w:shd w:val="clear" w:color="auto" w:fill="E5EDF2"/>
      <w:adjustRightInd/>
      <w:snapToGrid/>
      <w:spacing w:before="100" w:beforeAutospacing="1" w:after="100" w:afterAutospacing="1"/>
    </w:pPr>
    <w:rPr>
      <w:rFonts w:ascii="宋体" w:eastAsia="宋体" w:hAnsi="宋体" w:cs="宋体"/>
      <w:sz w:val="24"/>
      <w:szCs w:val="24"/>
    </w:rPr>
  </w:style>
  <w:style w:type="paragraph" w:customStyle="1" w:styleId="o16">
    <w:name w:val="o16"/>
    <w:basedOn w:val="a"/>
    <w:rsid w:val="00015039"/>
    <w:pPr>
      <w:adjustRightInd/>
      <w:snapToGrid/>
      <w:spacing w:before="100" w:beforeAutospacing="1" w:after="100" w:afterAutospacing="1"/>
      <w:ind w:left="150" w:firstLine="300"/>
    </w:pPr>
    <w:rPr>
      <w:rFonts w:ascii="宋体" w:eastAsia="宋体" w:hAnsi="宋体" w:cs="宋体"/>
      <w:sz w:val="24"/>
      <w:szCs w:val="24"/>
    </w:rPr>
  </w:style>
  <w:style w:type="paragraph" w:customStyle="1" w:styleId="ppop3">
    <w:name w:val="p_pop3"/>
    <w:basedOn w:val="a"/>
    <w:rsid w:val="00015039"/>
    <w:pPr>
      <w:pBdr>
        <w:top w:val="single" w:sz="6" w:space="3" w:color="DDDDDD"/>
        <w:left w:val="single" w:sz="6" w:space="3" w:color="DDDDDD"/>
        <w:bottom w:val="single" w:sz="6" w:space="3" w:color="DDDDDD"/>
        <w:right w:val="single" w:sz="6" w:space="3" w:color="DDDDDD"/>
      </w:pBdr>
      <w:shd w:val="clear" w:color="auto" w:fill="FEFEFE"/>
      <w:adjustRightInd/>
      <w:snapToGrid/>
      <w:spacing w:before="100" w:beforeAutospacing="1" w:after="100" w:afterAutospacing="1"/>
    </w:pPr>
    <w:rPr>
      <w:rFonts w:ascii="宋体" w:eastAsia="宋体" w:hAnsi="宋体" w:cs="宋体"/>
      <w:sz w:val="24"/>
      <w:szCs w:val="24"/>
    </w:rPr>
  </w:style>
  <w:style w:type="paragraph" w:customStyle="1" w:styleId="newpm1">
    <w:name w:val="newpm1"/>
    <w:basedOn w:val="a"/>
    <w:rsid w:val="00015039"/>
    <w:pPr>
      <w:shd w:val="clear" w:color="auto" w:fill="E5EDF2"/>
      <w:adjustRightInd/>
      <w:snapToGrid/>
      <w:spacing w:before="100" w:beforeAutospacing="1" w:after="100" w:afterAutospacing="1"/>
    </w:pPr>
    <w:rPr>
      <w:rFonts w:ascii="宋体" w:eastAsia="宋体" w:hAnsi="宋体" w:cs="宋体"/>
      <w:sz w:val="24"/>
      <w:szCs w:val="24"/>
    </w:rPr>
  </w:style>
  <w:style w:type="paragraph" w:customStyle="1" w:styleId="newpmavt1">
    <w:name w:val="newpm_avt1"/>
    <w:basedOn w:val="a"/>
    <w:rsid w:val="00015039"/>
    <w:pPr>
      <w:adjustRightInd/>
      <w:snapToGrid/>
      <w:spacing w:after="0"/>
      <w:ind w:left="600"/>
    </w:pPr>
    <w:rPr>
      <w:rFonts w:ascii="宋体" w:eastAsia="宋体" w:hAnsi="宋体" w:cs="宋体"/>
      <w:sz w:val="24"/>
      <w:szCs w:val="24"/>
    </w:rPr>
  </w:style>
  <w:style w:type="paragraph" w:customStyle="1" w:styleId="o17">
    <w:name w:val="o17"/>
    <w:basedOn w:val="a"/>
    <w:rsid w:val="00015039"/>
    <w:pPr>
      <w:adjustRightInd/>
      <w:snapToGrid/>
      <w:spacing w:before="75" w:after="0"/>
      <w:ind w:left="-375"/>
    </w:pPr>
    <w:rPr>
      <w:rFonts w:ascii="宋体" w:eastAsia="宋体" w:hAnsi="宋体" w:cs="宋体"/>
      <w:sz w:val="24"/>
      <w:szCs w:val="24"/>
    </w:rPr>
  </w:style>
  <w:style w:type="paragraph" w:customStyle="1" w:styleId="o18">
    <w:name w:val="o18"/>
    <w:basedOn w:val="a"/>
    <w:rsid w:val="00015039"/>
    <w:pPr>
      <w:adjustRightInd/>
      <w:snapToGrid/>
      <w:spacing w:after="0"/>
      <w:ind w:left="-375"/>
    </w:pPr>
    <w:rPr>
      <w:rFonts w:ascii="宋体" w:eastAsia="宋体" w:hAnsi="宋体" w:cs="宋体"/>
      <w:sz w:val="24"/>
      <w:szCs w:val="24"/>
    </w:rPr>
  </w:style>
  <w:style w:type="paragraph" w:customStyle="1" w:styleId="tedt5">
    <w:name w:val="tedt5"/>
    <w:basedOn w:val="a"/>
    <w:rsid w:val="00015039"/>
    <w:pPr>
      <w:pBdr>
        <w:top w:val="single" w:sz="6" w:space="0" w:color="999999"/>
        <w:left w:val="single" w:sz="6" w:space="0" w:color="999999"/>
        <w:bottom w:val="single" w:sz="6" w:space="0" w:color="CCCCCC"/>
        <w:right w:val="single" w:sz="6" w:space="0" w:color="CCCCCC"/>
      </w:pBdr>
      <w:adjustRightInd/>
      <w:snapToGrid/>
      <w:spacing w:before="100" w:beforeAutospacing="1" w:after="75"/>
    </w:pPr>
    <w:rPr>
      <w:rFonts w:ascii="宋体" w:eastAsia="宋体" w:hAnsi="宋体" w:cs="宋体"/>
      <w:sz w:val="24"/>
      <w:szCs w:val="24"/>
    </w:rPr>
  </w:style>
  <w:style w:type="paragraph" w:customStyle="1" w:styleId="tedt6">
    <w:name w:val="tedt6"/>
    <w:basedOn w:val="a"/>
    <w:rsid w:val="00015039"/>
    <w:pPr>
      <w:pBdr>
        <w:top w:val="single" w:sz="6" w:space="0" w:color="999999"/>
        <w:left w:val="single" w:sz="6" w:space="0" w:color="999999"/>
        <w:bottom w:val="single" w:sz="6" w:space="0" w:color="CCCCCC"/>
        <w:right w:val="single" w:sz="6" w:space="0" w:color="CCCCCC"/>
      </w:pBdr>
      <w:adjustRightInd/>
      <w:snapToGrid/>
      <w:spacing w:before="100" w:beforeAutospacing="1" w:after="75"/>
    </w:pPr>
    <w:rPr>
      <w:rFonts w:ascii="宋体" w:eastAsia="宋体" w:hAnsi="宋体" w:cs="宋体"/>
      <w:sz w:val="24"/>
      <w:szCs w:val="24"/>
    </w:rPr>
  </w:style>
  <w:style w:type="paragraph" w:customStyle="1" w:styleId="area2">
    <w:name w:val="area2"/>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t11">
    <w:name w:val="pt11"/>
    <w:basedOn w:val="a"/>
    <w:rsid w:val="00015039"/>
    <w:pPr>
      <w:shd w:val="clear" w:color="auto" w:fill="FFFFFF"/>
      <w:adjustRightInd/>
      <w:snapToGrid/>
      <w:spacing w:before="100" w:beforeAutospacing="1" w:after="100" w:afterAutospacing="1" w:line="255" w:lineRule="atLeast"/>
    </w:pPr>
    <w:rPr>
      <w:rFonts w:ascii="宋体" w:eastAsia="宋体" w:hAnsi="宋体" w:cs="宋体"/>
      <w:sz w:val="24"/>
      <w:szCs w:val="24"/>
    </w:rPr>
  </w:style>
  <w:style w:type="paragraph" w:customStyle="1" w:styleId="avt7">
    <w:name w:val="avt7"/>
    <w:basedOn w:val="a"/>
    <w:rsid w:val="00015039"/>
    <w:pPr>
      <w:adjustRightInd/>
      <w:snapToGrid/>
      <w:spacing w:before="100" w:beforeAutospacing="1" w:after="100" w:afterAutospacing="1"/>
    </w:pPr>
    <w:rPr>
      <w:rFonts w:ascii="宋体" w:eastAsia="宋体" w:hAnsi="宋体" w:cs="宋体"/>
      <w:vanish/>
      <w:sz w:val="24"/>
      <w:szCs w:val="24"/>
    </w:rPr>
  </w:style>
  <w:style w:type="paragraph" w:customStyle="1" w:styleId="px13">
    <w:name w:val="px13"/>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100" w:beforeAutospacing="1" w:after="100" w:afterAutospacing="1" w:line="255" w:lineRule="atLeast"/>
    </w:pPr>
    <w:rPr>
      <w:rFonts w:ascii="宋体" w:eastAsia="宋体" w:hAnsi="宋体" w:cs="宋体"/>
      <w:sz w:val="24"/>
      <w:szCs w:val="24"/>
    </w:rPr>
  </w:style>
  <w:style w:type="paragraph" w:customStyle="1" w:styleId="avt8">
    <w:name w:val="avt8"/>
    <w:basedOn w:val="a"/>
    <w:rsid w:val="00015039"/>
    <w:pPr>
      <w:adjustRightInd/>
      <w:snapToGrid/>
      <w:spacing w:before="100" w:beforeAutospacing="1" w:after="100" w:afterAutospacing="1"/>
      <w:ind w:left="-900"/>
    </w:pPr>
    <w:rPr>
      <w:rFonts w:ascii="宋体" w:eastAsia="宋体" w:hAnsi="宋体" w:cs="宋体"/>
      <w:sz w:val="24"/>
      <w:szCs w:val="24"/>
    </w:rPr>
  </w:style>
  <w:style w:type="paragraph" w:customStyle="1" w:styleId="maxh1">
    <w:name w:val="maxh1"/>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note1">
    <w:name w:val="note1"/>
    <w:basedOn w:val="a"/>
    <w:rsid w:val="00015039"/>
    <w:pPr>
      <w:adjustRightInd/>
      <w:snapToGrid/>
      <w:spacing w:before="100" w:beforeAutospacing="1" w:after="100" w:afterAutospacing="1"/>
    </w:pPr>
    <w:rPr>
      <w:rFonts w:ascii="宋体" w:eastAsia="宋体" w:hAnsi="宋体" w:cs="宋体"/>
      <w:color w:val="008000"/>
      <w:sz w:val="24"/>
      <w:szCs w:val="24"/>
    </w:rPr>
  </w:style>
  <w:style w:type="paragraph" w:customStyle="1" w:styleId="b1">
    <w:name w:val="b1"/>
    <w:basedOn w:val="a"/>
    <w:rsid w:val="00015039"/>
    <w:pPr>
      <w:adjustRightInd/>
      <w:snapToGrid/>
      <w:spacing w:before="100" w:beforeAutospacing="1" w:after="100" w:afterAutospacing="1" w:line="1500" w:lineRule="atLeast"/>
    </w:pPr>
    <w:rPr>
      <w:rFonts w:ascii="宋体" w:eastAsia="宋体" w:hAnsi="宋体" w:cs="宋体"/>
      <w:sz w:val="24"/>
      <w:szCs w:val="24"/>
    </w:rPr>
  </w:style>
  <w:style w:type="paragraph" w:customStyle="1" w:styleId="o19">
    <w:name w:val="o19"/>
    <w:basedOn w:val="a"/>
    <w:rsid w:val="00015039"/>
    <w:pPr>
      <w:adjustRightInd/>
      <w:snapToGrid/>
      <w:spacing w:before="100" w:beforeAutospacing="1" w:after="100" w:afterAutospacing="1" w:line="1500" w:lineRule="atLeast"/>
    </w:pPr>
    <w:rPr>
      <w:rFonts w:ascii="宋体" w:eastAsia="宋体" w:hAnsi="宋体" w:cs="宋体"/>
      <w:sz w:val="24"/>
      <w:szCs w:val="24"/>
    </w:rPr>
  </w:style>
  <w:style w:type="paragraph" w:customStyle="1" w:styleId="summary1">
    <w:name w:val="summary1"/>
    <w:basedOn w:val="a"/>
    <w:rsid w:val="00015039"/>
    <w:pPr>
      <w:pBdr>
        <w:left w:val="single" w:sz="6" w:space="8" w:color="CDCDCD"/>
      </w:pBdr>
      <w:adjustRightInd/>
      <w:snapToGrid/>
      <w:spacing w:before="150" w:after="150"/>
      <w:ind w:left="480"/>
    </w:pPr>
    <w:rPr>
      <w:rFonts w:ascii="宋体" w:eastAsia="宋体" w:hAnsi="宋体" w:cs="宋体"/>
      <w:sz w:val="24"/>
      <w:szCs w:val="24"/>
    </w:rPr>
  </w:style>
  <w:style w:type="paragraph" w:customStyle="1" w:styleId="px14">
    <w:name w:val="px14"/>
    <w:basedOn w:val="a"/>
    <w:rsid w:val="00015039"/>
    <w:pPr>
      <w:pBdr>
        <w:top w:val="single" w:sz="6" w:space="0" w:color="848484"/>
        <w:left w:val="single" w:sz="6" w:space="0" w:color="848484"/>
        <w:bottom w:val="single" w:sz="6" w:space="0" w:color="E0E0E0"/>
        <w:right w:val="single" w:sz="6" w:space="0" w:color="E0E0E0"/>
      </w:pBdr>
      <w:shd w:val="clear" w:color="auto" w:fill="FFFFFF"/>
      <w:adjustRightInd/>
      <w:snapToGrid/>
      <w:spacing w:before="100" w:beforeAutospacing="1" w:after="100" w:afterAutospacing="1" w:line="255" w:lineRule="atLeast"/>
    </w:pPr>
    <w:rPr>
      <w:rFonts w:ascii="宋体" w:eastAsia="宋体" w:hAnsi="宋体" w:cs="宋体"/>
      <w:sz w:val="24"/>
      <w:szCs w:val="24"/>
    </w:rPr>
  </w:style>
  <w:style w:type="paragraph" w:customStyle="1" w:styleId="tedt7">
    <w:name w:val="tedt7"/>
    <w:basedOn w:val="a"/>
    <w:rsid w:val="00015039"/>
    <w:pPr>
      <w:pBdr>
        <w:top w:val="single" w:sz="6" w:space="0" w:color="999999"/>
        <w:left w:val="single" w:sz="6" w:space="0" w:color="999999"/>
        <w:bottom w:val="single" w:sz="6" w:space="0" w:color="CCCCCC"/>
        <w:right w:val="single" w:sz="6" w:space="0" w:color="CCCCCC"/>
      </w:pBdr>
      <w:adjustRightInd/>
      <w:snapToGrid/>
      <w:spacing w:before="100" w:beforeAutospacing="1" w:after="100" w:afterAutospacing="1"/>
    </w:pPr>
    <w:rPr>
      <w:rFonts w:ascii="宋体" w:eastAsia="宋体" w:hAnsi="宋体" w:cs="宋体"/>
      <w:sz w:val="24"/>
      <w:szCs w:val="24"/>
    </w:rPr>
  </w:style>
  <w:style w:type="paragraph" w:customStyle="1" w:styleId="x1">
    <w:name w:val="x1"/>
    <w:basedOn w:val="a"/>
    <w:rsid w:val="00015039"/>
    <w:pPr>
      <w:adjustRightInd/>
      <w:snapToGrid/>
      <w:spacing w:before="100" w:beforeAutospacing="1" w:after="100" w:afterAutospacing="1"/>
      <w:ind w:hanging="18913"/>
    </w:pPr>
    <w:rPr>
      <w:rFonts w:ascii="宋体" w:eastAsia="宋体" w:hAnsi="宋体" w:cs="宋体"/>
      <w:sz w:val="24"/>
      <w:szCs w:val="24"/>
    </w:rPr>
  </w:style>
  <w:style w:type="paragraph" w:customStyle="1" w:styleId="pmfrndl1">
    <w:name w:val="pmfrndl1"/>
    <w:basedOn w:val="a"/>
    <w:rsid w:val="00015039"/>
    <w:pPr>
      <w:pBdr>
        <w:top w:val="single" w:sz="2" w:space="3" w:color="DDDDDD"/>
        <w:left w:val="single" w:sz="6" w:space="3" w:color="DDDDDD"/>
        <w:bottom w:val="single" w:sz="6" w:space="3" w:color="DDDDDD"/>
        <w:right w:val="single" w:sz="6" w:space="3" w:color="DDDDDD"/>
      </w:pBdr>
      <w:shd w:val="clear" w:color="auto" w:fill="FFFFFF"/>
      <w:adjustRightInd/>
      <w:snapToGrid/>
      <w:spacing w:before="60" w:after="100" w:afterAutospacing="1"/>
    </w:pPr>
    <w:rPr>
      <w:rFonts w:ascii="宋体" w:eastAsia="宋体" w:hAnsi="宋体" w:cs="宋体"/>
      <w:sz w:val="24"/>
      <w:szCs w:val="24"/>
    </w:rPr>
  </w:style>
  <w:style w:type="paragraph" w:customStyle="1" w:styleId="pmfrndl2">
    <w:name w:val="pmfrndl2"/>
    <w:basedOn w:val="a"/>
    <w:rsid w:val="00015039"/>
    <w:pPr>
      <w:pBdr>
        <w:top w:val="single" w:sz="2" w:space="3" w:color="DDDDDD"/>
        <w:left w:val="single" w:sz="6" w:space="3" w:color="DDDDDD"/>
        <w:bottom w:val="single" w:sz="6" w:space="3" w:color="DDDDDD"/>
        <w:right w:val="single" w:sz="6" w:space="3" w:color="DDDDDD"/>
      </w:pBdr>
      <w:shd w:val="clear" w:color="auto" w:fill="FFFFFF"/>
      <w:adjustRightInd/>
      <w:snapToGrid/>
      <w:spacing w:before="60" w:after="100" w:afterAutospacing="1"/>
    </w:pPr>
    <w:rPr>
      <w:rFonts w:ascii="宋体" w:eastAsia="宋体" w:hAnsi="宋体" w:cs="宋体"/>
      <w:sz w:val="24"/>
      <w:szCs w:val="24"/>
    </w:rPr>
  </w:style>
  <w:style w:type="paragraph" w:customStyle="1" w:styleId="synqq1">
    <w:name w:val="syn_qq1"/>
    <w:basedOn w:val="a"/>
    <w:rsid w:val="00015039"/>
    <w:pPr>
      <w:adjustRightInd/>
      <w:snapToGrid/>
      <w:spacing w:before="45" w:after="100" w:afterAutospacing="1" w:line="960" w:lineRule="atLeast"/>
      <w:textAlignment w:val="top"/>
    </w:pPr>
    <w:rPr>
      <w:rFonts w:ascii="宋体" w:eastAsia="宋体" w:hAnsi="宋体" w:cs="宋体"/>
      <w:sz w:val="24"/>
      <w:szCs w:val="24"/>
    </w:rPr>
  </w:style>
  <w:style w:type="paragraph" w:customStyle="1" w:styleId="syntqq1">
    <w:name w:val="syn_tqq1"/>
    <w:basedOn w:val="a"/>
    <w:rsid w:val="00015039"/>
    <w:pPr>
      <w:adjustRightInd/>
      <w:snapToGrid/>
      <w:spacing w:before="45" w:after="100" w:afterAutospacing="1" w:line="960" w:lineRule="atLeast"/>
      <w:ind w:left="75"/>
      <w:textAlignment w:val="top"/>
    </w:pPr>
    <w:rPr>
      <w:rFonts w:ascii="宋体" w:eastAsia="宋体" w:hAnsi="宋体" w:cs="宋体"/>
      <w:sz w:val="24"/>
      <w:szCs w:val="24"/>
    </w:rPr>
  </w:style>
  <w:style w:type="paragraph" w:customStyle="1" w:styleId="synqqcheck1">
    <w:name w:val="syn_qq_check1"/>
    <w:basedOn w:val="a"/>
    <w:rsid w:val="00015039"/>
    <w:pPr>
      <w:adjustRightInd/>
      <w:snapToGrid/>
      <w:spacing w:before="45" w:after="100" w:afterAutospacing="1" w:line="960" w:lineRule="atLeast"/>
      <w:textAlignment w:val="top"/>
    </w:pPr>
    <w:rPr>
      <w:rFonts w:ascii="宋体" w:eastAsia="宋体" w:hAnsi="宋体" w:cs="宋体"/>
      <w:sz w:val="24"/>
      <w:szCs w:val="24"/>
    </w:rPr>
  </w:style>
  <w:style w:type="paragraph" w:customStyle="1" w:styleId="syntqqcheck1">
    <w:name w:val="syn_tqq_check1"/>
    <w:basedOn w:val="a"/>
    <w:rsid w:val="00015039"/>
    <w:pPr>
      <w:adjustRightInd/>
      <w:snapToGrid/>
      <w:spacing w:before="45" w:after="100" w:afterAutospacing="1" w:line="960" w:lineRule="atLeast"/>
      <w:ind w:left="75"/>
      <w:textAlignment w:val="top"/>
    </w:pPr>
    <w:rPr>
      <w:rFonts w:ascii="宋体" w:eastAsia="宋体" w:hAnsi="宋体" w:cs="宋体"/>
      <w:sz w:val="24"/>
      <w:szCs w:val="24"/>
    </w:rPr>
  </w:style>
  <w:style w:type="paragraph" w:customStyle="1" w:styleId="dxbbc10">
    <w:name w:val="dxb_bc10"/>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title12">
    <w:name w:val="title12"/>
    <w:basedOn w:val="a"/>
    <w:rsid w:val="00015039"/>
    <w:pPr>
      <w:adjustRightInd/>
      <w:snapToGrid/>
      <w:spacing w:before="100" w:beforeAutospacing="1" w:after="100" w:afterAutospacing="1" w:line="480" w:lineRule="atLeast"/>
    </w:pPr>
    <w:rPr>
      <w:rFonts w:ascii="宋体" w:eastAsia="宋体" w:hAnsi="宋体" w:cs="宋体"/>
      <w:b/>
      <w:bCs/>
      <w:color w:val="333333"/>
      <w:sz w:val="18"/>
      <w:szCs w:val="18"/>
    </w:rPr>
  </w:style>
  <w:style w:type="paragraph" w:customStyle="1" w:styleId="oshr1">
    <w:name w:val="oshr1"/>
    <w:basedOn w:val="a"/>
    <w:rsid w:val="00015039"/>
    <w:pPr>
      <w:pBdr>
        <w:top w:val="single" w:sz="6" w:space="0" w:color="CCCCCC"/>
        <w:left w:val="single" w:sz="6" w:space="17" w:color="CCCCCC"/>
        <w:bottom w:val="single" w:sz="6" w:space="0" w:color="A9A9A9"/>
        <w:right w:val="single" w:sz="6" w:space="4" w:color="A9A9A9"/>
      </w:pBdr>
      <w:shd w:val="clear" w:color="auto" w:fill="FFFFFF"/>
      <w:adjustRightInd/>
      <w:snapToGrid/>
      <w:spacing w:before="100" w:beforeAutospacing="1" w:after="100" w:afterAutospacing="1"/>
      <w:ind w:left="150"/>
    </w:pPr>
    <w:rPr>
      <w:rFonts w:ascii="宋体" w:eastAsia="宋体" w:hAnsi="宋体" w:cs="宋体"/>
      <w:color w:val="336699"/>
      <w:sz w:val="24"/>
      <w:szCs w:val="24"/>
    </w:rPr>
  </w:style>
  <w:style w:type="character" w:customStyle="1" w:styleId="xs01">
    <w:name w:val="xs01"/>
    <w:basedOn w:val="a0"/>
    <w:rsid w:val="00015039"/>
    <w:rPr>
      <w:rFonts w:ascii="Arial" w:hAnsi="Arial" w:cs="Arial" w:hint="default"/>
      <w:vanish w:val="0"/>
      <w:webHidden w:val="0"/>
      <w:sz w:val="20"/>
      <w:szCs w:val="20"/>
      <w:specVanish w:val="0"/>
    </w:rPr>
  </w:style>
  <w:style w:type="character" w:customStyle="1" w:styleId="xs11">
    <w:name w:val="xs11"/>
    <w:basedOn w:val="a0"/>
    <w:rsid w:val="00015039"/>
    <w:rPr>
      <w:vanish w:val="0"/>
      <w:webHidden w:val="0"/>
      <w:sz w:val="18"/>
      <w:szCs w:val="18"/>
      <w:specVanish w:val="0"/>
    </w:rPr>
  </w:style>
  <w:style w:type="character" w:customStyle="1" w:styleId="xg11">
    <w:name w:val="xg11"/>
    <w:basedOn w:val="a0"/>
    <w:rsid w:val="00015039"/>
    <w:rPr>
      <w:color w:val="999999"/>
    </w:rPr>
  </w:style>
  <w:style w:type="character" w:customStyle="1" w:styleId="pipe4">
    <w:name w:val="pipe4"/>
    <w:basedOn w:val="a0"/>
    <w:rsid w:val="00015039"/>
    <w:rPr>
      <w:color w:val="CCCCCC"/>
    </w:rPr>
  </w:style>
  <w:style w:type="paragraph" w:customStyle="1" w:styleId="p18">
    <w:name w:val="p18"/>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0">
    <w:name w:val="p0"/>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19">
    <w:name w:val="p19"/>
    <w:basedOn w:val="a"/>
    <w:rsid w:val="00015039"/>
    <w:pPr>
      <w:adjustRightInd/>
      <w:snapToGrid/>
      <w:spacing w:before="100" w:beforeAutospacing="1" w:after="100" w:afterAutospacing="1"/>
    </w:pPr>
    <w:rPr>
      <w:rFonts w:ascii="宋体" w:eastAsia="宋体" w:hAnsi="宋体" w:cs="宋体"/>
      <w:sz w:val="24"/>
      <w:szCs w:val="24"/>
    </w:rPr>
  </w:style>
  <w:style w:type="character" w:customStyle="1" w:styleId="16">
    <w:name w:val="16"/>
    <w:basedOn w:val="a0"/>
    <w:rsid w:val="00015039"/>
  </w:style>
  <w:style w:type="paragraph" w:customStyle="1" w:styleId="p17">
    <w:name w:val="p17"/>
    <w:basedOn w:val="a"/>
    <w:rsid w:val="00015039"/>
    <w:pPr>
      <w:adjustRightInd/>
      <w:snapToGrid/>
      <w:spacing w:before="100" w:beforeAutospacing="1" w:after="100" w:afterAutospacing="1"/>
    </w:pPr>
    <w:rPr>
      <w:rFonts w:ascii="宋体" w:eastAsia="宋体" w:hAnsi="宋体" w:cs="宋体"/>
      <w:sz w:val="24"/>
      <w:szCs w:val="24"/>
    </w:rPr>
  </w:style>
  <w:style w:type="paragraph" w:customStyle="1" w:styleId="p20">
    <w:name w:val="p20"/>
    <w:basedOn w:val="a"/>
    <w:rsid w:val="00015039"/>
    <w:pPr>
      <w:adjustRightInd/>
      <w:snapToGrid/>
      <w:spacing w:before="100" w:beforeAutospacing="1" w:after="100" w:afterAutospacing="1"/>
    </w:pPr>
    <w:rPr>
      <w:rFonts w:ascii="宋体" w:eastAsia="宋体" w:hAnsi="宋体" w:cs="宋体"/>
      <w:sz w:val="24"/>
      <w:szCs w:val="24"/>
    </w:rPr>
  </w:style>
  <w:style w:type="character" w:customStyle="1" w:styleId="xs12">
    <w:name w:val="xs12"/>
    <w:basedOn w:val="a0"/>
    <w:rsid w:val="00015039"/>
    <w:rPr>
      <w:sz w:val="18"/>
      <w:szCs w:val="18"/>
    </w:rPr>
  </w:style>
  <w:style w:type="character" w:customStyle="1" w:styleId="y3">
    <w:name w:val="y3"/>
    <w:basedOn w:val="a0"/>
    <w:rsid w:val="00015039"/>
  </w:style>
  <w:style w:type="paragraph" w:styleId="z-">
    <w:name w:val="HTML Top of Form"/>
    <w:basedOn w:val="a"/>
    <w:next w:val="a"/>
    <w:link w:val="z-Char"/>
    <w:hidden/>
    <w:uiPriority w:val="99"/>
    <w:semiHidden/>
    <w:unhideWhenUsed/>
    <w:rsid w:val="00015039"/>
    <w:pPr>
      <w:pBdr>
        <w:bottom w:val="single" w:sz="6" w:space="1" w:color="auto"/>
      </w:pBdr>
      <w:adjustRightInd/>
      <w:snapToGrid/>
      <w:spacing w:after="0"/>
      <w:jc w:val="center"/>
    </w:pPr>
    <w:rPr>
      <w:rFonts w:ascii="Arial" w:eastAsia="宋体" w:hAnsi="Arial" w:cs="Arial"/>
      <w:vanish/>
      <w:sz w:val="16"/>
      <w:szCs w:val="16"/>
    </w:rPr>
  </w:style>
  <w:style w:type="character" w:customStyle="1" w:styleId="z-Char">
    <w:name w:val="z-窗体顶端 Char"/>
    <w:basedOn w:val="a0"/>
    <w:link w:val="z-"/>
    <w:uiPriority w:val="99"/>
    <w:semiHidden/>
    <w:rsid w:val="00015039"/>
    <w:rPr>
      <w:rFonts w:ascii="Arial" w:eastAsia="宋体" w:hAnsi="Arial" w:cs="Arial"/>
      <w:vanish/>
      <w:sz w:val="16"/>
      <w:szCs w:val="16"/>
    </w:rPr>
  </w:style>
  <w:style w:type="character" w:customStyle="1" w:styleId="cur1">
    <w:name w:val="cur1"/>
    <w:basedOn w:val="a0"/>
    <w:rsid w:val="00015039"/>
  </w:style>
  <w:style w:type="paragraph" w:styleId="z-0">
    <w:name w:val="HTML Bottom of Form"/>
    <w:basedOn w:val="a"/>
    <w:next w:val="a"/>
    <w:link w:val="z-Char0"/>
    <w:hidden/>
    <w:uiPriority w:val="99"/>
    <w:semiHidden/>
    <w:unhideWhenUsed/>
    <w:rsid w:val="00015039"/>
    <w:pPr>
      <w:pBdr>
        <w:top w:val="single" w:sz="6" w:space="1" w:color="auto"/>
      </w:pBdr>
      <w:adjustRightInd/>
      <w:snapToGrid/>
      <w:spacing w:after="0"/>
      <w:jc w:val="center"/>
    </w:pPr>
    <w:rPr>
      <w:rFonts w:ascii="Arial" w:eastAsia="宋体" w:hAnsi="Arial" w:cs="Arial"/>
      <w:vanish/>
      <w:sz w:val="16"/>
      <w:szCs w:val="16"/>
    </w:rPr>
  </w:style>
  <w:style w:type="character" w:customStyle="1" w:styleId="z-Char0">
    <w:name w:val="z-窗体底端 Char"/>
    <w:basedOn w:val="a0"/>
    <w:link w:val="z-0"/>
    <w:uiPriority w:val="99"/>
    <w:semiHidden/>
    <w:rsid w:val="00015039"/>
    <w:rPr>
      <w:rFonts w:ascii="Arial" w:eastAsia="宋体" w:hAnsi="Arial" w:cs="Arial"/>
      <w:vanish/>
      <w:sz w:val="16"/>
      <w:szCs w:val="16"/>
    </w:rPr>
  </w:style>
  <w:style w:type="paragraph" w:styleId="a9">
    <w:name w:val="Balloon Text"/>
    <w:basedOn w:val="a"/>
    <w:link w:val="Char"/>
    <w:uiPriority w:val="99"/>
    <w:semiHidden/>
    <w:unhideWhenUsed/>
    <w:rsid w:val="00015039"/>
    <w:pPr>
      <w:spacing w:after="0"/>
    </w:pPr>
    <w:rPr>
      <w:sz w:val="18"/>
      <w:szCs w:val="18"/>
    </w:rPr>
  </w:style>
  <w:style w:type="character" w:customStyle="1" w:styleId="Char">
    <w:name w:val="批注框文本 Char"/>
    <w:basedOn w:val="a0"/>
    <w:link w:val="a9"/>
    <w:uiPriority w:val="99"/>
    <w:semiHidden/>
    <w:rsid w:val="0001503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20515218">
      <w:marLeft w:val="0"/>
      <w:marRight w:val="0"/>
      <w:marTop w:val="0"/>
      <w:marBottom w:val="0"/>
      <w:divBdr>
        <w:top w:val="none" w:sz="0" w:space="0" w:color="auto"/>
        <w:left w:val="none" w:sz="0" w:space="0" w:color="auto"/>
        <w:bottom w:val="single" w:sz="2" w:space="0" w:color="C2D5E3"/>
        <w:right w:val="none" w:sz="0" w:space="0" w:color="auto"/>
      </w:divBdr>
      <w:divsChild>
        <w:div w:id="1683389225">
          <w:marLeft w:val="0"/>
          <w:marRight w:val="0"/>
          <w:marTop w:val="0"/>
          <w:marBottom w:val="0"/>
          <w:divBdr>
            <w:top w:val="none" w:sz="0" w:space="0" w:color="auto"/>
            <w:left w:val="none" w:sz="0" w:space="0" w:color="auto"/>
            <w:bottom w:val="none" w:sz="0" w:space="0" w:color="auto"/>
            <w:right w:val="none" w:sz="0" w:space="0" w:color="auto"/>
          </w:divBdr>
        </w:div>
      </w:divsChild>
    </w:div>
    <w:div w:id="50076296">
      <w:marLeft w:val="0"/>
      <w:marRight w:val="0"/>
      <w:marTop w:val="0"/>
      <w:marBottom w:val="0"/>
      <w:divBdr>
        <w:top w:val="single" w:sz="6" w:space="8" w:color="CDCDCD"/>
        <w:left w:val="none" w:sz="0" w:space="0" w:color="auto"/>
        <w:bottom w:val="none" w:sz="0" w:space="0" w:color="auto"/>
        <w:right w:val="none" w:sz="0" w:space="0" w:color="auto"/>
      </w:divBdr>
      <w:divsChild>
        <w:div w:id="1647858013">
          <w:marLeft w:val="0"/>
          <w:marRight w:val="0"/>
          <w:marTop w:val="0"/>
          <w:marBottom w:val="0"/>
          <w:divBdr>
            <w:top w:val="none" w:sz="0" w:space="0" w:color="auto"/>
            <w:left w:val="none" w:sz="0" w:space="0" w:color="auto"/>
            <w:bottom w:val="none" w:sz="0" w:space="0" w:color="auto"/>
            <w:right w:val="none" w:sz="0" w:space="0" w:color="auto"/>
          </w:divBdr>
        </w:div>
      </w:divsChild>
    </w:div>
    <w:div w:id="328336878">
      <w:marLeft w:val="0"/>
      <w:marRight w:val="0"/>
      <w:marTop w:val="0"/>
      <w:marBottom w:val="0"/>
      <w:divBdr>
        <w:top w:val="none" w:sz="0" w:space="0" w:color="auto"/>
        <w:left w:val="none" w:sz="0" w:space="0" w:color="auto"/>
        <w:bottom w:val="none" w:sz="0" w:space="0" w:color="auto"/>
        <w:right w:val="none" w:sz="0" w:space="0" w:color="auto"/>
      </w:divBdr>
    </w:div>
    <w:div w:id="842084157">
      <w:marLeft w:val="0"/>
      <w:marRight w:val="0"/>
      <w:marTop w:val="0"/>
      <w:marBottom w:val="0"/>
      <w:divBdr>
        <w:top w:val="none" w:sz="0" w:space="0" w:color="auto"/>
        <w:left w:val="none" w:sz="0" w:space="0" w:color="auto"/>
        <w:bottom w:val="single" w:sz="6" w:space="0" w:color="CDCDCD"/>
        <w:right w:val="none" w:sz="0" w:space="0" w:color="auto"/>
      </w:divBdr>
      <w:divsChild>
        <w:div w:id="2043435006">
          <w:marLeft w:val="0"/>
          <w:marRight w:val="0"/>
          <w:marTop w:val="0"/>
          <w:marBottom w:val="0"/>
          <w:divBdr>
            <w:top w:val="none" w:sz="0" w:space="0" w:color="auto"/>
            <w:left w:val="none" w:sz="0" w:space="0" w:color="auto"/>
            <w:bottom w:val="none" w:sz="0" w:space="0" w:color="auto"/>
            <w:right w:val="none" w:sz="0" w:space="0" w:color="auto"/>
          </w:divBdr>
        </w:div>
        <w:div w:id="1070612542">
          <w:marLeft w:val="0"/>
          <w:marRight w:val="0"/>
          <w:marTop w:val="0"/>
          <w:marBottom w:val="0"/>
          <w:divBdr>
            <w:top w:val="none" w:sz="0" w:space="0" w:color="auto"/>
            <w:left w:val="none" w:sz="0" w:space="0" w:color="auto"/>
            <w:bottom w:val="none" w:sz="0" w:space="0" w:color="auto"/>
            <w:right w:val="none" w:sz="0" w:space="0" w:color="auto"/>
          </w:divBdr>
        </w:div>
      </w:divsChild>
    </w:div>
    <w:div w:id="922028511">
      <w:marLeft w:val="0"/>
      <w:marRight w:val="0"/>
      <w:marTop w:val="0"/>
      <w:marBottom w:val="150"/>
      <w:divBdr>
        <w:top w:val="none" w:sz="0" w:space="0" w:color="auto"/>
        <w:left w:val="none" w:sz="0" w:space="0" w:color="auto"/>
        <w:bottom w:val="none" w:sz="0" w:space="0" w:color="auto"/>
        <w:right w:val="none" w:sz="0" w:space="0" w:color="auto"/>
      </w:divBdr>
      <w:divsChild>
        <w:div w:id="1711764216">
          <w:marLeft w:val="0"/>
          <w:marRight w:val="0"/>
          <w:marTop w:val="0"/>
          <w:marBottom w:val="0"/>
          <w:divBdr>
            <w:top w:val="none" w:sz="0" w:space="0" w:color="auto"/>
            <w:left w:val="none" w:sz="0" w:space="0" w:color="auto"/>
            <w:bottom w:val="none" w:sz="0" w:space="0" w:color="auto"/>
            <w:right w:val="none" w:sz="0" w:space="0" w:color="auto"/>
          </w:divBdr>
        </w:div>
      </w:divsChild>
    </w:div>
    <w:div w:id="1249118945">
      <w:marLeft w:val="0"/>
      <w:marRight w:val="0"/>
      <w:marTop w:val="0"/>
      <w:marBottom w:val="0"/>
      <w:divBdr>
        <w:top w:val="none" w:sz="0" w:space="0" w:color="auto"/>
        <w:left w:val="none" w:sz="0" w:space="0" w:color="auto"/>
        <w:bottom w:val="none" w:sz="0" w:space="0" w:color="auto"/>
        <w:right w:val="none" w:sz="0" w:space="0" w:color="auto"/>
      </w:divBdr>
      <w:divsChild>
        <w:div w:id="133723677">
          <w:marLeft w:val="0"/>
          <w:marRight w:val="0"/>
          <w:marTop w:val="0"/>
          <w:marBottom w:val="0"/>
          <w:divBdr>
            <w:top w:val="none" w:sz="0" w:space="0" w:color="auto"/>
            <w:left w:val="none" w:sz="0" w:space="0" w:color="auto"/>
            <w:bottom w:val="none" w:sz="0" w:space="0" w:color="auto"/>
            <w:right w:val="none" w:sz="0" w:space="0" w:color="auto"/>
          </w:divBdr>
        </w:div>
        <w:div w:id="373503903">
          <w:marLeft w:val="0"/>
          <w:marRight w:val="0"/>
          <w:marTop w:val="0"/>
          <w:marBottom w:val="0"/>
          <w:divBdr>
            <w:top w:val="none" w:sz="0" w:space="0" w:color="auto"/>
            <w:left w:val="none" w:sz="0" w:space="0" w:color="auto"/>
            <w:bottom w:val="none" w:sz="0" w:space="0" w:color="auto"/>
            <w:right w:val="none" w:sz="0" w:space="0" w:color="auto"/>
          </w:divBdr>
          <w:divsChild>
            <w:div w:id="1815559333">
              <w:marLeft w:val="0"/>
              <w:marRight w:val="0"/>
              <w:marTop w:val="0"/>
              <w:marBottom w:val="0"/>
              <w:divBdr>
                <w:top w:val="none" w:sz="0" w:space="0" w:color="auto"/>
                <w:left w:val="none" w:sz="0" w:space="0" w:color="auto"/>
                <w:bottom w:val="none" w:sz="0" w:space="0" w:color="auto"/>
                <w:right w:val="none" w:sz="0" w:space="0" w:color="auto"/>
              </w:divBdr>
              <w:divsChild>
                <w:div w:id="1874030447">
                  <w:marLeft w:val="0"/>
                  <w:marRight w:val="0"/>
                  <w:marTop w:val="0"/>
                  <w:marBottom w:val="0"/>
                  <w:divBdr>
                    <w:top w:val="none" w:sz="0" w:space="0" w:color="auto"/>
                    <w:left w:val="none" w:sz="0" w:space="0" w:color="auto"/>
                    <w:bottom w:val="none" w:sz="0" w:space="0" w:color="auto"/>
                    <w:right w:val="none" w:sz="0" w:space="0" w:color="auto"/>
                  </w:divBdr>
                </w:div>
                <w:div w:id="647781375">
                  <w:marLeft w:val="0"/>
                  <w:marRight w:val="0"/>
                  <w:marTop w:val="0"/>
                  <w:marBottom w:val="0"/>
                  <w:divBdr>
                    <w:top w:val="none" w:sz="0" w:space="0" w:color="auto"/>
                    <w:left w:val="none" w:sz="0" w:space="0" w:color="auto"/>
                    <w:bottom w:val="none" w:sz="0" w:space="0" w:color="auto"/>
                    <w:right w:val="none" w:sz="0" w:space="0" w:color="auto"/>
                  </w:divBdr>
                </w:div>
                <w:div w:id="17351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2876">
          <w:marLeft w:val="0"/>
          <w:marRight w:val="0"/>
          <w:marTop w:val="0"/>
          <w:marBottom w:val="0"/>
          <w:divBdr>
            <w:top w:val="none" w:sz="0" w:space="0" w:color="auto"/>
            <w:left w:val="none" w:sz="0" w:space="0" w:color="auto"/>
            <w:bottom w:val="none" w:sz="0" w:space="0" w:color="auto"/>
            <w:right w:val="none" w:sz="0" w:space="0" w:color="auto"/>
          </w:divBdr>
          <w:divsChild>
            <w:div w:id="1943680944">
              <w:marLeft w:val="0"/>
              <w:marRight w:val="0"/>
              <w:marTop w:val="0"/>
              <w:marBottom w:val="150"/>
              <w:divBdr>
                <w:top w:val="none" w:sz="0" w:space="0" w:color="auto"/>
                <w:left w:val="none" w:sz="0" w:space="0" w:color="auto"/>
                <w:bottom w:val="none" w:sz="0" w:space="0" w:color="auto"/>
                <w:right w:val="none" w:sz="0" w:space="0" w:color="auto"/>
              </w:divBdr>
            </w:div>
            <w:div w:id="1912156487">
              <w:marLeft w:val="0"/>
              <w:marRight w:val="0"/>
              <w:marTop w:val="0"/>
              <w:marBottom w:val="150"/>
              <w:divBdr>
                <w:top w:val="none" w:sz="0" w:space="0" w:color="auto"/>
                <w:left w:val="none" w:sz="0" w:space="0" w:color="auto"/>
                <w:bottom w:val="none" w:sz="0" w:space="0" w:color="auto"/>
                <w:right w:val="none" w:sz="0" w:space="0" w:color="auto"/>
              </w:divBdr>
            </w:div>
            <w:div w:id="647133386">
              <w:marLeft w:val="0"/>
              <w:marRight w:val="0"/>
              <w:marTop w:val="0"/>
              <w:marBottom w:val="0"/>
              <w:divBdr>
                <w:top w:val="none" w:sz="0" w:space="0" w:color="auto"/>
                <w:left w:val="none" w:sz="0" w:space="0" w:color="auto"/>
                <w:bottom w:val="none" w:sz="0" w:space="0" w:color="auto"/>
                <w:right w:val="none" w:sz="0" w:space="0" w:color="auto"/>
              </w:divBdr>
              <w:divsChild>
                <w:div w:id="431633083">
                  <w:marLeft w:val="0"/>
                  <w:marRight w:val="0"/>
                  <w:marTop w:val="0"/>
                  <w:marBottom w:val="0"/>
                  <w:divBdr>
                    <w:top w:val="none" w:sz="0" w:space="0" w:color="auto"/>
                    <w:left w:val="none" w:sz="0" w:space="0" w:color="auto"/>
                    <w:bottom w:val="none" w:sz="0" w:space="0" w:color="auto"/>
                    <w:right w:val="none" w:sz="0" w:space="0" w:color="auto"/>
                  </w:divBdr>
                </w:div>
                <w:div w:id="13494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5951">
          <w:marLeft w:val="0"/>
          <w:marRight w:val="0"/>
          <w:marTop w:val="0"/>
          <w:marBottom w:val="0"/>
          <w:divBdr>
            <w:top w:val="none" w:sz="0" w:space="0" w:color="auto"/>
            <w:left w:val="none" w:sz="0" w:space="0" w:color="auto"/>
            <w:bottom w:val="none" w:sz="0" w:space="0" w:color="auto"/>
            <w:right w:val="none" w:sz="0" w:space="0" w:color="auto"/>
          </w:divBdr>
        </w:div>
      </w:divsChild>
    </w:div>
    <w:div w:id="1355112971">
      <w:marLeft w:val="0"/>
      <w:marRight w:val="0"/>
      <w:marTop w:val="0"/>
      <w:marBottom w:val="0"/>
      <w:divBdr>
        <w:top w:val="none" w:sz="0" w:space="0" w:color="auto"/>
        <w:left w:val="none" w:sz="0" w:space="0" w:color="auto"/>
        <w:bottom w:val="none" w:sz="0" w:space="0" w:color="auto"/>
        <w:right w:val="none" w:sz="0" w:space="0" w:color="auto"/>
      </w:divBdr>
      <w:divsChild>
        <w:div w:id="972102473">
          <w:marLeft w:val="0"/>
          <w:marRight w:val="0"/>
          <w:marTop w:val="0"/>
          <w:marBottom w:val="150"/>
          <w:divBdr>
            <w:top w:val="none" w:sz="0" w:space="0" w:color="auto"/>
            <w:left w:val="none" w:sz="0" w:space="0" w:color="auto"/>
            <w:bottom w:val="none" w:sz="0" w:space="0" w:color="auto"/>
            <w:right w:val="none" w:sz="0" w:space="0" w:color="auto"/>
          </w:divBdr>
        </w:div>
      </w:divsChild>
    </w:div>
    <w:div w:id="1707871635">
      <w:marLeft w:val="0"/>
      <w:marRight w:val="0"/>
      <w:marTop w:val="0"/>
      <w:marBottom w:val="0"/>
      <w:divBdr>
        <w:top w:val="single" w:sz="6" w:space="0" w:color="999999"/>
        <w:left w:val="single" w:sz="6" w:space="0" w:color="999999"/>
        <w:bottom w:val="single" w:sz="6" w:space="0" w:color="CCCCCC"/>
        <w:right w:val="single" w:sz="6" w:space="0" w:color="CCCCCC"/>
      </w:divBdr>
      <w:divsChild>
        <w:div w:id="1879510753">
          <w:marLeft w:val="0"/>
          <w:marRight w:val="0"/>
          <w:marTop w:val="0"/>
          <w:marBottom w:val="0"/>
          <w:divBdr>
            <w:top w:val="none" w:sz="0" w:space="0" w:color="auto"/>
            <w:left w:val="none" w:sz="0" w:space="0" w:color="auto"/>
            <w:bottom w:val="none" w:sz="0" w:space="0" w:color="auto"/>
            <w:right w:val="none" w:sz="0" w:space="0" w:color="auto"/>
          </w:divBdr>
          <w:divsChild>
            <w:div w:id="831870298">
              <w:marLeft w:val="0"/>
              <w:marRight w:val="0"/>
              <w:marTop w:val="0"/>
              <w:marBottom w:val="0"/>
              <w:divBdr>
                <w:top w:val="single" w:sz="6" w:space="0" w:color="848484"/>
                <w:left w:val="single" w:sz="6" w:space="0" w:color="848484"/>
                <w:bottom w:val="single" w:sz="6" w:space="0" w:color="E0E0E0"/>
                <w:right w:val="single" w:sz="6" w:space="0" w:color="E0E0E0"/>
              </w:divBdr>
            </w:div>
          </w:divsChild>
        </w:div>
      </w:divsChild>
    </w:div>
    <w:div w:id="1956212368">
      <w:marLeft w:val="30"/>
      <w:marRight w:val="0"/>
      <w:marTop w:val="0"/>
      <w:marBottom w:val="0"/>
      <w:divBdr>
        <w:top w:val="single" w:sz="2" w:space="0" w:color="CDCDCD"/>
        <w:left w:val="single" w:sz="6" w:space="0" w:color="CDCDCD"/>
        <w:bottom w:val="single" w:sz="6" w:space="0" w:color="CDCDCD"/>
        <w:right w:val="single" w:sz="6" w:space="0" w:color="CDCDCD"/>
      </w:divBdr>
    </w:div>
    <w:div w:id="2078160676">
      <w:marLeft w:val="0"/>
      <w:marRight w:val="150"/>
      <w:marTop w:val="0"/>
      <w:marBottom w:val="0"/>
      <w:divBdr>
        <w:top w:val="none" w:sz="0" w:space="0" w:color="auto"/>
        <w:left w:val="none" w:sz="0" w:space="0" w:color="auto"/>
        <w:bottom w:val="none" w:sz="0" w:space="0" w:color="auto"/>
        <w:right w:val="none" w:sz="0" w:space="0" w:color="auto"/>
      </w:divBdr>
      <w:divsChild>
        <w:div w:id="1608850567">
          <w:marLeft w:val="0"/>
          <w:marRight w:val="0"/>
          <w:marTop w:val="0"/>
          <w:marBottom w:val="150"/>
          <w:divBdr>
            <w:top w:val="none" w:sz="0" w:space="0" w:color="auto"/>
            <w:left w:val="none" w:sz="0" w:space="0" w:color="auto"/>
            <w:bottom w:val="none" w:sz="0" w:space="0" w:color="auto"/>
            <w:right w:val="none" w:sz="0" w:space="0" w:color="auto"/>
          </w:divBdr>
          <w:divsChild>
            <w:div w:id="12654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quanren.com/editor.php?op=blank&amp;charset=gbk" TargetMode="External"/><Relationship Id="rId13" Type="http://schemas.openxmlformats.org/officeDocument/2006/relationships/hyperlink" Target="http://www.anquanren.com/editor.php?op=blank&amp;charset=gbk" TargetMode="External"/><Relationship Id="rId18" Type="http://schemas.openxmlformats.org/officeDocument/2006/relationships/hyperlink" Target="http://www.anquanren.com/editor.php?op=blank&amp;charset=gbk" TargetMode="External"/><Relationship Id="rId26" Type="http://schemas.openxmlformats.org/officeDocument/2006/relationships/hyperlink" Target="http://www.anquanren.com/editor.php?op=blank&amp;charset=gbk" TargetMode="External"/><Relationship Id="rId3" Type="http://schemas.openxmlformats.org/officeDocument/2006/relationships/settings" Target="settings.xml"/><Relationship Id="rId21" Type="http://schemas.openxmlformats.org/officeDocument/2006/relationships/hyperlink" Target="http://www.anquanren.com/editor.php?op=blank&amp;charset=gbk" TargetMode="External"/><Relationship Id="rId34" Type="http://schemas.openxmlformats.org/officeDocument/2006/relationships/fontTable" Target="fontTable.xml"/><Relationship Id="rId7" Type="http://schemas.openxmlformats.org/officeDocument/2006/relationships/hyperlink" Target="http://www.anquanren.com/editor.php?op=blank&amp;charset=gbk" TargetMode="External"/><Relationship Id="rId12" Type="http://schemas.openxmlformats.org/officeDocument/2006/relationships/hyperlink" Target="http://www.anquanren.com/editor.php?op=blank&amp;charset=gbk" TargetMode="External"/><Relationship Id="rId17" Type="http://schemas.openxmlformats.org/officeDocument/2006/relationships/hyperlink" Target="http://www.anquanren.com/editor.php?op=blank&amp;charset=gbk" TargetMode="External"/><Relationship Id="rId25" Type="http://schemas.openxmlformats.org/officeDocument/2006/relationships/hyperlink" Target="http://www.anquanren.com/editor.php?op=blank&amp;charset=gbk" TargetMode="External"/><Relationship Id="rId33" Type="http://schemas.openxmlformats.org/officeDocument/2006/relationships/hyperlink" Target="http://www.anquanren.com/editor.php?op=blank&amp;charset=gbk" TargetMode="External"/><Relationship Id="rId2" Type="http://schemas.openxmlformats.org/officeDocument/2006/relationships/styles" Target="styles.xml"/><Relationship Id="rId16" Type="http://schemas.openxmlformats.org/officeDocument/2006/relationships/hyperlink" Target="http://www.anquanren.com/editor.php?op=blank&amp;charset=gbk" TargetMode="External"/><Relationship Id="rId20" Type="http://schemas.openxmlformats.org/officeDocument/2006/relationships/hyperlink" Target="http://www.anquanren.com/editor.php?op=blank&amp;charset=gbk" TargetMode="External"/><Relationship Id="rId29" Type="http://schemas.openxmlformats.org/officeDocument/2006/relationships/hyperlink" Target="http://www.anquanren.com/editor.php?op=blank&amp;charset=gbk" TargetMode="External"/><Relationship Id="rId1" Type="http://schemas.openxmlformats.org/officeDocument/2006/relationships/numbering" Target="numbering.xml"/><Relationship Id="rId6" Type="http://schemas.openxmlformats.org/officeDocument/2006/relationships/hyperlink" Target="http://www.anquanren.com/editor.php?op=blank&amp;charset=gbk" TargetMode="External"/><Relationship Id="rId11" Type="http://schemas.openxmlformats.org/officeDocument/2006/relationships/hyperlink" Target="http://www.anquanren.com/editor.php?op=blank&amp;charset=gbk" TargetMode="External"/><Relationship Id="rId24" Type="http://schemas.openxmlformats.org/officeDocument/2006/relationships/hyperlink" Target="http://www.anquanren.com/editor.php?op=blank&amp;charset=gbk" TargetMode="External"/><Relationship Id="rId32" Type="http://schemas.openxmlformats.org/officeDocument/2006/relationships/hyperlink" Target="http://www.anquanren.com/editor.php?op=blank&amp;charset=gbk" TargetMode="External"/><Relationship Id="rId5" Type="http://schemas.openxmlformats.org/officeDocument/2006/relationships/hyperlink" Target="http://www.anquanren.com/editor.php?op=blank&amp;charset=gbk" TargetMode="External"/><Relationship Id="rId15" Type="http://schemas.openxmlformats.org/officeDocument/2006/relationships/hyperlink" Target="http://www.anquanren.com/editor.php?op=blank&amp;charset=gbk" TargetMode="External"/><Relationship Id="rId23" Type="http://schemas.openxmlformats.org/officeDocument/2006/relationships/hyperlink" Target="http://www.anquanren.com/editor.php?op=blank&amp;charset=gbk" TargetMode="External"/><Relationship Id="rId28" Type="http://schemas.openxmlformats.org/officeDocument/2006/relationships/hyperlink" Target="http://www.anquanren.com/editor.php?op=blank&amp;charset=gbk" TargetMode="External"/><Relationship Id="rId10" Type="http://schemas.openxmlformats.org/officeDocument/2006/relationships/hyperlink" Target="http://www.anquanren.com/editor.php?op=blank&amp;charset=gbk" TargetMode="External"/><Relationship Id="rId19" Type="http://schemas.openxmlformats.org/officeDocument/2006/relationships/hyperlink" Target="http://www.anquanren.com/editor.php?op=blank&amp;charset=gbk" TargetMode="External"/><Relationship Id="rId31" Type="http://schemas.openxmlformats.org/officeDocument/2006/relationships/hyperlink" Target="http://www.anquanren.com/editor.php?op=blank&amp;charset=gbk" TargetMode="External"/><Relationship Id="rId4" Type="http://schemas.openxmlformats.org/officeDocument/2006/relationships/webSettings" Target="webSettings.xml"/><Relationship Id="rId9" Type="http://schemas.openxmlformats.org/officeDocument/2006/relationships/hyperlink" Target="http://www.anquanren.com/editor.php?op=blank&amp;charset=gbk" TargetMode="External"/><Relationship Id="rId14" Type="http://schemas.openxmlformats.org/officeDocument/2006/relationships/hyperlink" Target="http://www.anquanren.com/editor.php?op=blank&amp;charset=gbk" TargetMode="External"/><Relationship Id="rId22" Type="http://schemas.openxmlformats.org/officeDocument/2006/relationships/hyperlink" Target="http://www.anquanren.com/editor.php?op=blank&amp;charset=gbk" TargetMode="External"/><Relationship Id="rId27" Type="http://schemas.openxmlformats.org/officeDocument/2006/relationships/hyperlink" Target="http://www.anquanren.com/editor.php?op=blank&amp;charset=gbk" TargetMode="External"/><Relationship Id="rId30" Type="http://schemas.openxmlformats.org/officeDocument/2006/relationships/hyperlink" Target="http://www.anquanren.com/editor.php?op=blank&amp;charset=gbk"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5488</Words>
  <Characters>31287</Characters>
  <Application>Microsoft Office Word</Application>
  <DocSecurity>0</DocSecurity>
  <Lines>260</Lines>
  <Paragraphs>73</Paragraphs>
  <ScaleCrop>false</ScaleCrop>
  <Company>Microsoft</Company>
  <LinksUpToDate>false</LinksUpToDate>
  <CharactersWithSpaces>36702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2015-04-24T06:08:00Z</dcterms:created>
  <dcterms:modified xsi:type="dcterms:W3CDTF">2015-04-24T06:09:00Z</dcterms:modified>
</cp:coreProperties>
</file>